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5D" w:rsidRPr="00732F32" w:rsidRDefault="00C5025D" w:rsidP="0063697F">
      <w:pPr>
        <w:spacing w:after="0"/>
        <w:jc w:val="both"/>
        <w:rPr>
          <w:rFonts w:cstheme="minorHAnsi"/>
          <w:sz w:val="23"/>
          <w:szCs w:val="23"/>
        </w:rPr>
      </w:pPr>
      <w:r w:rsidRPr="00732F32">
        <w:rPr>
          <w:rFonts w:cstheme="minorHAnsi"/>
          <w:sz w:val="23"/>
          <w:szCs w:val="23"/>
        </w:rPr>
        <w:t xml:space="preserve">(X) Evelyn </w:t>
      </w:r>
      <w:proofErr w:type="spellStart"/>
      <w:r w:rsidRPr="00732F32">
        <w:rPr>
          <w:rFonts w:cstheme="minorHAnsi"/>
          <w:sz w:val="23"/>
          <w:szCs w:val="23"/>
        </w:rPr>
        <w:t>Duenas</w:t>
      </w:r>
      <w:proofErr w:type="spellEnd"/>
      <w:r w:rsidRPr="00732F32">
        <w:rPr>
          <w:rFonts w:cstheme="minorHAnsi"/>
          <w:sz w:val="23"/>
          <w:szCs w:val="23"/>
        </w:rPr>
        <w:t>, Chairperson</w:t>
      </w:r>
      <w:r w:rsidRPr="00732F32">
        <w:rPr>
          <w:rFonts w:cstheme="minorHAnsi"/>
          <w:sz w:val="23"/>
          <w:szCs w:val="23"/>
        </w:rPr>
        <w:tab/>
      </w:r>
      <w:r w:rsidRPr="00732F32">
        <w:rPr>
          <w:rFonts w:cstheme="minorHAnsi"/>
          <w:sz w:val="23"/>
          <w:szCs w:val="23"/>
        </w:rPr>
        <w:tab/>
      </w:r>
      <w:r w:rsidRPr="00732F32">
        <w:rPr>
          <w:rFonts w:cstheme="minorHAnsi"/>
          <w:sz w:val="23"/>
          <w:szCs w:val="23"/>
        </w:rPr>
        <w:tab/>
      </w:r>
      <w:r w:rsidRPr="00732F32">
        <w:rPr>
          <w:rFonts w:cstheme="minorHAnsi"/>
          <w:sz w:val="23"/>
          <w:szCs w:val="23"/>
        </w:rPr>
        <w:tab/>
        <w:t>(X) Carla Torres (GSAT)</w:t>
      </w:r>
    </w:p>
    <w:p w:rsidR="00C5025D" w:rsidRPr="00732F32" w:rsidRDefault="00C5025D" w:rsidP="0063697F">
      <w:pPr>
        <w:spacing w:after="0"/>
        <w:jc w:val="both"/>
        <w:rPr>
          <w:rFonts w:cstheme="minorHAnsi"/>
          <w:sz w:val="23"/>
          <w:szCs w:val="23"/>
        </w:rPr>
      </w:pPr>
      <w:r w:rsidRPr="00732F32">
        <w:rPr>
          <w:rFonts w:cstheme="minorHAnsi"/>
          <w:sz w:val="23"/>
          <w:szCs w:val="23"/>
        </w:rPr>
        <w:t>(X) Lou Mesa, Vice-Chairperson</w:t>
      </w:r>
      <w:r w:rsidRPr="00732F32">
        <w:rPr>
          <w:rFonts w:cstheme="minorHAnsi"/>
          <w:sz w:val="23"/>
          <w:szCs w:val="23"/>
        </w:rPr>
        <w:tab/>
      </w:r>
      <w:r w:rsidRPr="00732F32">
        <w:rPr>
          <w:rFonts w:cstheme="minorHAnsi"/>
          <w:sz w:val="23"/>
          <w:szCs w:val="23"/>
        </w:rPr>
        <w:tab/>
      </w:r>
      <w:r w:rsidRPr="00732F32">
        <w:rPr>
          <w:rFonts w:cstheme="minorHAnsi"/>
          <w:sz w:val="23"/>
          <w:szCs w:val="23"/>
        </w:rPr>
        <w:tab/>
      </w:r>
      <w:r w:rsidRPr="00732F32">
        <w:rPr>
          <w:rFonts w:cstheme="minorHAnsi"/>
          <w:sz w:val="23"/>
          <w:szCs w:val="23"/>
        </w:rPr>
        <w:tab/>
        <w:t xml:space="preserve">(  ) Dawn </w:t>
      </w:r>
      <w:proofErr w:type="spellStart"/>
      <w:r w:rsidRPr="00732F32">
        <w:rPr>
          <w:rFonts w:cstheme="minorHAnsi"/>
          <w:sz w:val="23"/>
          <w:szCs w:val="23"/>
        </w:rPr>
        <w:t>Maka</w:t>
      </w:r>
      <w:proofErr w:type="spellEnd"/>
      <w:r w:rsidRPr="00732F32">
        <w:rPr>
          <w:rFonts w:cstheme="minorHAnsi"/>
          <w:sz w:val="23"/>
          <w:szCs w:val="23"/>
        </w:rPr>
        <w:t xml:space="preserve"> (CILG)</w:t>
      </w:r>
    </w:p>
    <w:p w:rsidR="00C5025D" w:rsidRPr="00732F32" w:rsidRDefault="00C5025D" w:rsidP="0063697F">
      <w:pPr>
        <w:spacing w:after="0"/>
        <w:jc w:val="both"/>
        <w:rPr>
          <w:rFonts w:cstheme="minorHAnsi"/>
          <w:sz w:val="23"/>
          <w:szCs w:val="23"/>
        </w:rPr>
      </w:pPr>
      <w:r w:rsidRPr="00732F32">
        <w:rPr>
          <w:rFonts w:cstheme="minorHAnsi"/>
          <w:sz w:val="23"/>
          <w:szCs w:val="23"/>
        </w:rPr>
        <w:t xml:space="preserve">(X) Lisa </w:t>
      </w:r>
      <w:proofErr w:type="spellStart"/>
      <w:r w:rsidRPr="00732F32">
        <w:rPr>
          <w:rFonts w:cstheme="minorHAnsi"/>
          <w:sz w:val="23"/>
          <w:szCs w:val="23"/>
        </w:rPr>
        <w:t>Ogo</w:t>
      </w:r>
      <w:proofErr w:type="spellEnd"/>
      <w:r w:rsidRPr="00732F32">
        <w:rPr>
          <w:rFonts w:cstheme="minorHAnsi"/>
          <w:sz w:val="23"/>
          <w:szCs w:val="23"/>
        </w:rPr>
        <w:t>, Secretary</w:t>
      </w:r>
      <w:r w:rsidRPr="00732F32">
        <w:rPr>
          <w:rFonts w:cstheme="minorHAnsi"/>
          <w:sz w:val="23"/>
          <w:szCs w:val="23"/>
        </w:rPr>
        <w:tab/>
      </w:r>
      <w:r w:rsidRPr="00732F32">
        <w:rPr>
          <w:rFonts w:cstheme="minorHAnsi"/>
          <w:sz w:val="23"/>
          <w:szCs w:val="23"/>
        </w:rPr>
        <w:tab/>
      </w:r>
      <w:r w:rsidRPr="00732F32">
        <w:rPr>
          <w:rFonts w:cstheme="minorHAnsi"/>
          <w:sz w:val="23"/>
          <w:szCs w:val="23"/>
        </w:rPr>
        <w:tab/>
        <w:t xml:space="preserve">      </w:t>
      </w:r>
      <w:r w:rsidRPr="00732F32">
        <w:rPr>
          <w:rFonts w:cstheme="minorHAnsi"/>
          <w:sz w:val="23"/>
          <w:szCs w:val="23"/>
        </w:rPr>
        <w:tab/>
      </w:r>
      <w:r w:rsidRPr="00732F32">
        <w:rPr>
          <w:rFonts w:cstheme="minorHAnsi"/>
          <w:sz w:val="23"/>
          <w:szCs w:val="23"/>
        </w:rPr>
        <w:tab/>
      </w:r>
      <w:r w:rsidR="0068467B">
        <w:rPr>
          <w:rFonts w:cstheme="minorHAnsi"/>
          <w:sz w:val="23"/>
          <w:szCs w:val="23"/>
        </w:rPr>
        <w:tab/>
      </w:r>
      <w:r w:rsidRPr="00732F32">
        <w:rPr>
          <w:rFonts w:cstheme="minorHAnsi"/>
          <w:sz w:val="23"/>
          <w:szCs w:val="23"/>
        </w:rPr>
        <w:t xml:space="preserve">(  ) Roseanne </w:t>
      </w:r>
      <w:proofErr w:type="spellStart"/>
      <w:r w:rsidRPr="00732F32">
        <w:rPr>
          <w:rFonts w:cstheme="minorHAnsi"/>
          <w:sz w:val="23"/>
          <w:szCs w:val="23"/>
        </w:rPr>
        <w:t>Ada</w:t>
      </w:r>
      <w:proofErr w:type="spellEnd"/>
      <w:r w:rsidRPr="00732F32">
        <w:rPr>
          <w:rFonts w:cstheme="minorHAnsi"/>
          <w:sz w:val="23"/>
          <w:szCs w:val="23"/>
        </w:rPr>
        <w:t xml:space="preserve"> (DISID)</w:t>
      </w:r>
    </w:p>
    <w:p w:rsidR="00C5025D" w:rsidRPr="00732F32" w:rsidRDefault="00C5025D" w:rsidP="0063697F">
      <w:pPr>
        <w:spacing w:after="0"/>
        <w:jc w:val="both"/>
        <w:rPr>
          <w:rFonts w:cstheme="minorHAnsi"/>
          <w:sz w:val="23"/>
          <w:szCs w:val="23"/>
        </w:rPr>
      </w:pPr>
      <w:r w:rsidRPr="00732F32">
        <w:rPr>
          <w:rFonts w:cstheme="minorHAnsi"/>
          <w:sz w:val="23"/>
          <w:szCs w:val="23"/>
        </w:rPr>
        <w:t>(X) Josephine Cortez, Member At Large</w:t>
      </w:r>
      <w:r w:rsidRPr="00732F32">
        <w:rPr>
          <w:rFonts w:cstheme="minorHAnsi"/>
          <w:sz w:val="23"/>
          <w:szCs w:val="23"/>
        </w:rPr>
        <w:tab/>
      </w:r>
      <w:r w:rsidRPr="00732F32">
        <w:rPr>
          <w:rFonts w:cstheme="minorHAnsi"/>
          <w:sz w:val="23"/>
          <w:szCs w:val="23"/>
        </w:rPr>
        <w:tab/>
      </w:r>
      <w:r w:rsidR="00D74D21" w:rsidRPr="00732F32">
        <w:rPr>
          <w:rFonts w:cstheme="minorHAnsi"/>
          <w:sz w:val="23"/>
          <w:szCs w:val="23"/>
        </w:rPr>
        <w:tab/>
      </w:r>
      <w:r w:rsidRPr="00732F32">
        <w:rPr>
          <w:rFonts w:cstheme="minorHAnsi"/>
          <w:sz w:val="23"/>
          <w:szCs w:val="23"/>
        </w:rPr>
        <w:t xml:space="preserve">(X) Marie </w:t>
      </w:r>
      <w:proofErr w:type="spellStart"/>
      <w:r w:rsidRPr="00732F32">
        <w:rPr>
          <w:rFonts w:cstheme="minorHAnsi"/>
          <w:sz w:val="23"/>
          <w:szCs w:val="23"/>
        </w:rPr>
        <w:t>Libria</w:t>
      </w:r>
      <w:proofErr w:type="spellEnd"/>
      <w:r w:rsidRPr="00732F32">
        <w:rPr>
          <w:rFonts w:cstheme="minorHAnsi"/>
          <w:sz w:val="23"/>
          <w:szCs w:val="23"/>
        </w:rPr>
        <w:t xml:space="preserve"> (GDDC)</w:t>
      </w:r>
    </w:p>
    <w:p w:rsidR="00C5025D" w:rsidRPr="00732F32" w:rsidRDefault="00C5025D" w:rsidP="0063697F">
      <w:pPr>
        <w:spacing w:after="0"/>
        <w:jc w:val="both"/>
        <w:rPr>
          <w:rFonts w:cstheme="minorHAnsi"/>
          <w:sz w:val="23"/>
          <w:szCs w:val="23"/>
        </w:rPr>
      </w:pPr>
      <w:r w:rsidRPr="00732F32">
        <w:rPr>
          <w:rFonts w:cstheme="minorHAnsi"/>
          <w:sz w:val="23"/>
          <w:szCs w:val="23"/>
        </w:rPr>
        <w:t>(X) Linda Leon Guerrero</w:t>
      </w:r>
      <w:r w:rsidRPr="00732F32">
        <w:rPr>
          <w:rFonts w:cstheme="minorHAnsi"/>
          <w:sz w:val="23"/>
          <w:szCs w:val="23"/>
        </w:rPr>
        <w:tab/>
      </w:r>
      <w:r w:rsidRPr="00732F32">
        <w:rPr>
          <w:rFonts w:cstheme="minorHAnsi"/>
          <w:sz w:val="23"/>
          <w:szCs w:val="23"/>
        </w:rPr>
        <w:tab/>
      </w:r>
      <w:r w:rsidRPr="00732F32">
        <w:rPr>
          <w:rFonts w:cstheme="minorHAnsi"/>
          <w:sz w:val="23"/>
          <w:szCs w:val="23"/>
        </w:rPr>
        <w:tab/>
      </w:r>
      <w:r w:rsidRPr="00732F32">
        <w:rPr>
          <w:rFonts w:cstheme="minorHAnsi"/>
          <w:sz w:val="23"/>
          <w:szCs w:val="23"/>
        </w:rPr>
        <w:tab/>
      </w:r>
      <w:r w:rsidRPr="00732F32">
        <w:rPr>
          <w:rFonts w:cstheme="minorHAnsi"/>
          <w:sz w:val="23"/>
          <w:szCs w:val="23"/>
        </w:rPr>
        <w:tab/>
        <w:t>(X) Michelle Cruz (GLSC)</w:t>
      </w:r>
    </w:p>
    <w:p w:rsidR="00C5025D" w:rsidRPr="00732F32" w:rsidRDefault="00C5025D" w:rsidP="0063697F">
      <w:pPr>
        <w:spacing w:after="0"/>
        <w:jc w:val="both"/>
        <w:rPr>
          <w:rFonts w:cstheme="minorHAnsi"/>
          <w:sz w:val="23"/>
          <w:szCs w:val="23"/>
        </w:rPr>
      </w:pPr>
      <w:r w:rsidRPr="00732F32">
        <w:rPr>
          <w:rFonts w:cstheme="minorHAnsi"/>
          <w:sz w:val="23"/>
          <w:szCs w:val="23"/>
        </w:rPr>
        <w:t xml:space="preserve">(  ) Bill </w:t>
      </w:r>
      <w:proofErr w:type="spellStart"/>
      <w:r w:rsidRPr="00732F32">
        <w:rPr>
          <w:rFonts w:cstheme="minorHAnsi"/>
          <w:sz w:val="23"/>
          <w:szCs w:val="23"/>
        </w:rPr>
        <w:t>Fuppul</w:t>
      </w:r>
      <w:proofErr w:type="spellEnd"/>
      <w:r w:rsidRPr="00732F32">
        <w:rPr>
          <w:rFonts w:cstheme="minorHAnsi"/>
          <w:sz w:val="23"/>
          <w:szCs w:val="23"/>
        </w:rPr>
        <w:tab/>
      </w:r>
      <w:r w:rsidRPr="00732F32">
        <w:rPr>
          <w:rFonts w:cstheme="minorHAnsi"/>
          <w:sz w:val="23"/>
          <w:szCs w:val="23"/>
        </w:rPr>
        <w:tab/>
      </w:r>
      <w:r w:rsidRPr="00732F32">
        <w:rPr>
          <w:rFonts w:cstheme="minorHAnsi"/>
          <w:sz w:val="23"/>
          <w:szCs w:val="23"/>
        </w:rPr>
        <w:tab/>
      </w:r>
      <w:r w:rsidRPr="00732F32">
        <w:rPr>
          <w:rFonts w:cstheme="minorHAnsi"/>
          <w:sz w:val="23"/>
          <w:szCs w:val="23"/>
        </w:rPr>
        <w:tab/>
      </w:r>
      <w:r w:rsidRPr="00732F32">
        <w:rPr>
          <w:rFonts w:cstheme="minorHAnsi"/>
          <w:sz w:val="23"/>
          <w:szCs w:val="23"/>
        </w:rPr>
        <w:tab/>
      </w:r>
      <w:r w:rsidRPr="00732F32">
        <w:rPr>
          <w:rFonts w:cstheme="minorHAnsi"/>
          <w:sz w:val="23"/>
          <w:szCs w:val="23"/>
        </w:rPr>
        <w:tab/>
      </w:r>
      <w:r w:rsidR="00D74D21" w:rsidRPr="00732F32">
        <w:rPr>
          <w:rFonts w:cstheme="minorHAnsi"/>
          <w:sz w:val="23"/>
          <w:szCs w:val="23"/>
        </w:rPr>
        <w:tab/>
      </w:r>
      <w:r w:rsidRPr="00732F32">
        <w:rPr>
          <w:rFonts w:cstheme="minorHAnsi"/>
          <w:sz w:val="23"/>
          <w:szCs w:val="23"/>
        </w:rPr>
        <w:t>(X) Christine Rosario (GDOE)</w:t>
      </w:r>
    </w:p>
    <w:p w:rsidR="00C5025D" w:rsidRPr="00732F32" w:rsidRDefault="008A29BF" w:rsidP="0063697F">
      <w:pPr>
        <w:spacing w:after="0"/>
        <w:jc w:val="both"/>
        <w:rPr>
          <w:rFonts w:cstheme="minorHAnsi"/>
          <w:sz w:val="23"/>
          <w:szCs w:val="23"/>
        </w:rPr>
      </w:pPr>
      <w:r w:rsidRPr="00732F32">
        <w:rPr>
          <w:rFonts w:cstheme="minorHAnsi"/>
          <w:sz w:val="23"/>
          <w:szCs w:val="23"/>
        </w:rPr>
        <w:t xml:space="preserve">(  ) Noel </w:t>
      </w:r>
      <w:proofErr w:type="spellStart"/>
      <w:r w:rsidRPr="00732F32">
        <w:rPr>
          <w:rFonts w:cstheme="minorHAnsi"/>
          <w:sz w:val="23"/>
          <w:szCs w:val="23"/>
        </w:rPr>
        <w:t>Lazaga</w:t>
      </w:r>
      <w:proofErr w:type="spellEnd"/>
      <w:r w:rsidRPr="00732F32">
        <w:rPr>
          <w:rFonts w:cstheme="minorHAnsi"/>
          <w:sz w:val="23"/>
          <w:szCs w:val="23"/>
        </w:rPr>
        <w:tab/>
      </w:r>
      <w:r w:rsidRPr="00732F32">
        <w:rPr>
          <w:rFonts w:cstheme="minorHAnsi"/>
          <w:sz w:val="23"/>
          <w:szCs w:val="23"/>
        </w:rPr>
        <w:tab/>
      </w:r>
      <w:r w:rsidRPr="00732F32">
        <w:rPr>
          <w:rFonts w:cstheme="minorHAnsi"/>
          <w:sz w:val="23"/>
          <w:szCs w:val="23"/>
        </w:rPr>
        <w:tab/>
      </w:r>
      <w:r w:rsidRPr="00732F32">
        <w:rPr>
          <w:rFonts w:cstheme="minorHAnsi"/>
          <w:sz w:val="23"/>
          <w:szCs w:val="23"/>
        </w:rPr>
        <w:tab/>
      </w:r>
      <w:r w:rsidRPr="00732F32">
        <w:rPr>
          <w:rFonts w:cstheme="minorHAnsi"/>
          <w:sz w:val="23"/>
          <w:szCs w:val="23"/>
        </w:rPr>
        <w:tab/>
      </w:r>
      <w:r w:rsidRPr="00732F32">
        <w:rPr>
          <w:rFonts w:cstheme="minorHAnsi"/>
          <w:sz w:val="23"/>
          <w:szCs w:val="23"/>
        </w:rPr>
        <w:tab/>
      </w:r>
      <w:r w:rsidR="0068467B">
        <w:rPr>
          <w:rFonts w:cstheme="minorHAnsi"/>
          <w:sz w:val="23"/>
          <w:szCs w:val="23"/>
        </w:rPr>
        <w:tab/>
      </w:r>
      <w:r w:rsidRPr="00732F32">
        <w:rPr>
          <w:rFonts w:cstheme="minorHAnsi"/>
          <w:sz w:val="23"/>
          <w:szCs w:val="23"/>
        </w:rPr>
        <w:t>(X</w:t>
      </w:r>
      <w:r w:rsidR="00C5025D" w:rsidRPr="00732F32">
        <w:rPr>
          <w:rFonts w:cstheme="minorHAnsi"/>
          <w:sz w:val="23"/>
          <w:szCs w:val="23"/>
        </w:rPr>
        <w:t xml:space="preserve">) Greg </w:t>
      </w:r>
      <w:proofErr w:type="spellStart"/>
      <w:r w:rsidR="00C5025D" w:rsidRPr="00732F32">
        <w:rPr>
          <w:rFonts w:cstheme="minorHAnsi"/>
          <w:sz w:val="23"/>
          <w:szCs w:val="23"/>
        </w:rPr>
        <w:t>Calvo</w:t>
      </w:r>
      <w:proofErr w:type="spellEnd"/>
      <w:r w:rsidR="00C5025D" w:rsidRPr="00732F32">
        <w:rPr>
          <w:rFonts w:cstheme="minorHAnsi"/>
          <w:sz w:val="23"/>
          <w:szCs w:val="23"/>
        </w:rPr>
        <w:t xml:space="preserve"> (AHRD/ WIA)</w:t>
      </w:r>
    </w:p>
    <w:p w:rsidR="00C5025D" w:rsidRPr="00732F32" w:rsidRDefault="00C5025D" w:rsidP="0063697F">
      <w:pPr>
        <w:spacing w:after="0"/>
        <w:jc w:val="both"/>
        <w:rPr>
          <w:rFonts w:cstheme="minorHAnsi"/>
          <w:sz w:val="23"/>
          <w:szCs w:val="23"/>
        </w:rPr>
      </w:pPr>
      <w:r w:rsidRPr="00732F32">
        <w:rPr>
          <w:rFonts w:cstheme="minorHAnsi"/>
          <w:sz w:val="23"/>
          <w:szCs w:val="23"/>
        </w:rPr>
        <w:t xml:space="preserve">(  ) </w:t>
      </w:r>
      <w:proofErr w:type="spellStart"/>
      <w:r w:rsidRPr="00732F32">
        <w:rPr>
          <w:rFonts w:cstheme="minorHAnsi"/>
          <w:sz w:val="23"/>
          <w:szCs w:val="23"/>
        </w:rPr>
        <w:t>Haiki</w:t>
      </w:r>
      <w:proofErr w:type="spellEnd"/>
      <w:r w:rsidRPr="00732F32">
        <w:rPr>
          <w:rFonts w:cstheme="minorHAnsi"/>
          <w:sz w:val="23"/>
          <w:szCs w:val="23"/>
        </w:rPr>
        <w:t xml:space="preserve"> </w:t>
      </w:r>
      <w:proofErr w:type="spellStart"/>
      <w:r w:rsidRPr="00732F32">
        <w:rPr>
          <w:rFonts w:cstheme="minorHAnsi"/>
          <w:sz w:val="23"/>
          <w:szCs w:val="23"/>
        </w:rPr>
        <w:t>Lazaga</w:t>
      </w:r>
      <w:proofErr w:type="spellEnd"/>
      <w:r w:rsidRPr="00732F32">
        <w:rPr>
          <w:rFonts w:cstheme="minorHAnsi"/>
          <w:sz w:val="23"/>
          <w:szCs w:val="23"/>
        </w:rPr>
        <w:t xml:space="preserve"> </w:t>
      </w:r>
      <w:r w:rsidRPr="00732F32">
        <w:rPr>
          <w:rFonts w:cstheme="minorHAnsi"/>
          <w:sz w:val="23"/>
          <w:szCs w:val="23"/>
        </w:rPr>
        <w:tab/>
      </w:r>
      <w:r w:rsidRPr="00732F32">
        <w:rPr>
          <w:rFonts w:cstheme="minorHAnsi"/>
          <w:sz w:val="23"/>
          <w:szCs w:val="23"/>
        </w:rPr>
        <w:tab/>
      </w:r>
      <w:r w:rsidRPr="00732F32">
        <w:rPr>
          <w:rFonts w:cstheme="minorHAnsi"/>
          <w:sz w:val="23"/>
          <w:szCs w:val="23"/>
        </w:rPr>
        <w:tab/>
      </w:r>
      <w:r w:rsidRPr="00732F32">
        <w:rPr>
          <w:rFonts w:cstheme="minorHAnsi"/>
          <w:sz w:val="23"/>
          <w:szCs w:val="23"/>
        </w:rPr>
        <w:tab/>
      </w:r>
      <w:r w:rsidRPr="00732F32">
        <w:rPr>
          <w:rFonts w:cstheme="minorHAnsi"/>
          <w:sz w:val="23"/>
          <w:szCs w:val="23"/>
        </w:rPr>
        <w:tab/>
      </w:r>
      <w:r w:rsidRPr="00732F32">
        <w:rPr>
          <w:rFonts w:cstheme="minorHAnsi"/>
          <w:sz w:val="23"/>
          <w:szCs w:val="23"/>
        </w:rPr>
        <w:tab/>
        <w:t xml:space="preserve">(X) Albert San </w:t>
      </w:r>
      <w:proofErr w:type="gramStart"/>
      <w:r w:rsidRPr="00732F32">
        <w:rPr>
          <w:rFonts w:cstheme="minorHAnsi"/>
          <w:sz w:val="23"/>
          <w:szCs w:val="23"/>
        </w:rPr>
        <w:t>Agustin</w:t>
      </w:r>
      <w:r w:rsidR="00C709B5" w:rsidRPr="00732F32">
        <w:rPr>
          <w:rFonts w:cstheme="minorHAnsi"/>
          <w:sz w:val="23"/>
          <w:szCs w:val="23"/>
        </w:rPr>
        <w:t>(</w:t>
      </w:r>
      <w:proofErr w:type="gramEnd"/>
      <w:r w:rsidR="00C709B5" w:rsidRPr="00732F32">
        <w:rPr>
          <w:rFonts w:cstheme="minorHAnsi"/>
          <w:sz w:val="23"/>
          <w:szCs w:val="23"/>
        </w:rPr>
        <w:t>DVR)</w:t>
      </w:r>
    </w:p>
    <w:p w:rsidR="00C5025D" w:rsidRPr="00732F32" w:rsidRDefault="00C5025D" w:rsidP="0063697F">
      <w:pPr>
        <w:spacing w:after="0"/>
        <w:jc w:val="both"/>
        <w:rPr>
          <w:rFonts w:cstheme="minorHAnsi"/>
          <w:sz w:val="23"/>
          <w:szCs w:val="23"/>
        </w:rPr>
      </w:pPr>
      <w:r w:rsidRPr="00732F32">
        <w:rPr>
          <w:rFonts w:cstheme="minorHAnsi"/>
          <w:sz w:val="23"/>
          <w:szCs w:val="23"/>
        </w:rPr>
        <w:t xml:space="preserve">( ) </w:t>
      </w:r>
      <w:proofErr w:type="spellStart"/>
      <w:r w:rsidRPr="00732F32">
        <w:rPr>
          <w:rFonts w:cstheme="minorHAnsi"/>
          <w:sz w:val="23"/>
          <w:szCs w:val="23"/>
        </w:rPr>
        <w:t>Tavita</w:t>
      </w:r>
      <w:proofErr w:type="spellEnd"/>
      <w:r w:rsidRPr="00732F32">
        <w:rPr>
          <w:rFonts w:cstheme="minorHAnsi"/>
          <w:sz w:val="23"/>
          <w:szCs w:val="23"/>
        </w:rPr>
        <w:t xml:space="preserve"> </w:t>
      </w:r>
      <w:proofErr w:type="spellStart"/>
      <w:r w:rsidRPr="00732F32">
        <w:rPr>
          <w:rFonts w:cstheme="minorHAnsi"/>
          <w:sz w:val="23"/>
          <w:szCs w:val="23"/>
        </w:rPr>
        <w:t>Faasualmalie</w:t>
      </w:r>
      <w:proofErr w:type="spellEnd"/>
      <w:r w:rsidRPr="00732F32">
        <w:rPr>
          <w:rFonts w:cstheme="minorHAnsi"/>
          <w:sz w:val="23"/>
          <w:szCs w:val="23"/>
        </w:rPr>
        <w:t xml:space="preserve">   </w:t>
      </w:r>
    </w:p>
    <w:p w:rsidR="00C5025D" w:rsidRPr="00732F32" w:rsidRDefault="00C5025D" w:rsidP="0063697F">
      <w:pPr>
        <w:spacing w:after="0" w:line="240" w:lineRule="auto"/>
        <w:jc w:val="both"/>
        <w:rPr>
          <w:rFonts w:cstheme="minorHAnsi"/>
          <w:b/>
          <w:sz w:val="23"/>
          <w:szCs w:val="23"/>
        </w:rPr>
      </w:pPr>
    </w:p>
    <w:p w:rsidR="00C5025D" w:rsidRPr="00732F32" w:rsidRDefault="009B6131" w:rsidP="00732F32">
      <w:pPr>
        <w:spacing w:after="0" w:line="240" w:lineRule="auto"/>
        <w:jc w:val="center"/>
        <w:rPr>
          <w:rFonts w:cstheme="minorHAnsi"/>
          <w:b/>
          <w:sz w:val="23"/>
          <w:szCs w:val="23"/>
        </w:rPr>
      </w:pPr>
      <w:r w:rsidRPr="00732F32">
        <w:rPr>
          <w:rFonts w:cstheme="minorHAnsi"/>
          <w:b/>
          <w:sz w:val="23"/>
          <w:szCs w:val="23"/>
        </w:rPr>
        <w:t>MINUTES</w:t>
      </w:r>
    </w:p>
    <w:p w:rsidR="00C5025D" w:rsidRPr="00732F32" w:rsidRDefault="00C5025D" w:rsidP="0063697F">
      <w:pPr>
        <w:spacing w:after="0" w:line="240" w:lineRule="auto"/>
        <w:jc w:val="both"/>
        <w:rPr>
          <w:rFonts w:cstheme="minorHAnsi"/>
          <w:b/>
          <w:sz w:val="23"/>
          <w:szCs w:val="23"/>
        </w:rPr>
      </w:pPr>
    </w:p>
    <w:p w:rsidR="00C5025D" w:rsidRPr="00732F32" w:rsidRDefault="00C5025D" w:rsidP="0063697F">
      <w:pPr>
        <w:pStyle w:val="ListParagraph"/>
        <w:numPr>
          <w:ilvl w:val="0"/>
          <w:numId w:val="9"/>
        </w:numPr>
        <w:spacing w:after="0" w:line="240" w:lineRule="auto"/>
        <w:jc w:val="both"/>
        <w:rPr>
          <w:rFonts w:asciiTheme="minorHAnsi" w:hAnsiTheme="minorHAnsi" w:cstheme="minorHAnsi"/>
          <w:b/>
          <w:sz w:val="23"/>
          <w:szCs w:val="23"/>
        </w:rPr>
      </w:pPr>
      <w:r w:rsidRPr="00732F32">
        <w:rPr>
          <w:rFonts w:asciiTheme="minorHAnsi" w:hAnsiTheme="minorHAnsi" w:cstheme="minorHAnsi"/>
          <w:b/>
          <w:sz w:val="23"/>
          <w:szCs w:val="23"/>
        </w:rPr>
        <w:t>Call to Order / Introductions/ Sign-in</w:t>
      </w:r>
    </w:p>
    <w:p w:rsidR="00C5025D" w:rsidRPr="00732F32" w:rsidRDefault="00C5025D" w:rsidP="0063697F">
      <w:pPr>
        <w:spacing w:line="240" w:lineRule="auto"/>
        <w:ind w:left="720"/>
        <w:jc w:val="both"/>
        <w:rPr>
          <w:rFonts w:cstheme="minorHAnsi"/>
          <w:sz w:val="23"/>
          <w:szCs w:val="23"/>
        </w:rPr>
      </w:pPr>
      <w:r w:rsidRPr="00732F32">
        <w:rPr>
          <w:rFonts w:cstheme="minorHAnsi"/>
          <w:sz w:val="23"/>
          <w:szCs w:val="23"/>
        </w:rPr>
        <w:t xml:space="preserve">Evelyn </w:t>
      </w:r>
      <w:proofErr w:type="spellStart"/>
      <w:r w:rsidRPr="00732F32">
        <w:rPr>
          <w:rFonts w:cstheme="minorHAnsi"/>
          <w:sz w:val="23"/>
          <w:szCs w:val="23"/>
        </w:rPr>
        <w:t>Duenas</w:t>
      </w:r>
      <w:proofErr w:type="spellEnd"/>
      <w:r w:rsidRPr="00732F32">
        <w:rPr>
          <w:rFonts w:cstheme="minorHAnsi"/>
          <w:sz w:val="23"/>
          <w:szCs w:val="23"/>
        </w:rPr>
        <w:t xml:space="preserve"> called the meeting to order at 4:17pm.</w:t>
      </w:r>
      <w:r w:rsidR="00AA429C" w:rsidRPr="00732F32">
        <w:rPr>
          <w:rFonts w:cstheme="minorHAnsi"/>
          <w:sz w:val="23"/>
          <w:szCs w:val="23"/>
        </w:rPr>
        <w:t xml:space="preserve"> </w:t>
      </w:r>
      <w:r w:rsidRPr="00732F32">
        <w:rPr>
          <w:rFonts w:cstheme="minorHAnsi"/>
          <w:sz w:val="23"/>
          <w:szCs w:val="23"/>
        </w:rPr>
        <w:t xml:space="preserve">Sign in Sheets were passed around </w:t>
      </w:r>
      <w:r w:rsidR="00AA429C" w:rsidRPr="00732F32">
        <w:rPr>
          <w:rFonts w:cstheme="minorHAnsi"/>
          <w:sz w:val="23"/>
          <w:szCs w:val="23"/>
        </w:rPr>
        <w:t>followed by</w:t>
      </w:r>
      <w:r w:rsidRPr="00732F32">
        <w:rPr>
          <w:rFonts w:cstheme="minorHAnsi"/>
          <w:sz w:val="23"/>
          <w:szCs w:val="23"/>
        </w:rPr>
        <w:t xml:space="preserve"> </w:t>
      </w:r>
      <w:r w:rsidR="00AA429C" w:rsidRPr="00732F32">
        <w:rPr>
          <w:rFonts w:cstheme="minorHAnsi"/>
          <w:sz w:val="23"/>
          <w:szCs w:val="23"/>
        </w:rPr>
        <w:t xml:space="preserve">a </w:t>
      </w:r>
      <w:r w:rsidRPr="00732F32">
        <w:rPr>
          <w:rFonts w:cstheme="minorHAnsi"/>
          <w:sz w:val="23"/>
          <w:szCs w:val="23"/>
        </w:rPr>
        <w:t>brief introduction</w:t>
      </w:r>
      <w:r w:rsidR="00DE53C8" w:rsidRPr="00732F32">
        <w:rPr>
          <w:rFonts w:cstheme="minorHAnsi"/>
          <w:sz w:val="23"/>
          <w:szCs w:val="23"/>
        </w:rPr>
        <w:t>.</w:t>
      </w:r>
    </w:p>
    <w:p w:rsidR="00461E1E" w:rsidRPr="00732F32" w:rsidRDefault="00C5025D" w:rsidP="0063697F">
      <w:pPr>
        <w:pStyle w:val="ListParagraph"/>
        <w:numPr>
          <w:ilvl w:val="0"/>
          <w:numId w:val="9"/>
        </w:numPr>
        <w:spacing w:line="240" w:lineRule="auto"/>
        <w:jc w:val="both"/>
        <w:rPr>
          <w:rFonts w:asciiTheme="minorHAnsi" w:hAnsiTheme="minorHAnsi" w:cstheme="minorHAnsi"/>
          <w:b/>
          <w:sz w:val="23"/>
          <w:szCs w:val="23"/>
        </w:rPr>
      </w:pPr>
      <w:r w:rsidRPr="00732F32">
        <w:rPr>
          <w:rFonts w:asciiTheme="minorHAnsi" w:hAnsiTheme="minorHAnsi" w:cstheme="minorHAnsi"/>
          <w:b/>
          <w:sz w:val="23"/>
          <w:szCs w:val="23"/>
        </w:rPr>
        <w:t xml:space="preserve">Review &amp; Approval of Minutes  </w:t>
      </w:r>
    </w:p>
    <w:p w:rsidR="00C5025D" w:rsidRPr="00732F32" w:rsidRDefault="00C5025D" w:rsidP="0063697F">
      <w:pPr>
        <w:pStyle w:val="ListParagraph"/>
        <w:spacing w:line="240" w:lineRule="auto"/>
        <w:jc w:val="both"/>
        <w:rPr>
          <w:rFonts w:cstheme="minorHAnsi"/>
          <w:sz w:val="23"/>
          <w:szCs w:val="23"/>
        </w:rPr>
      </w:pPr>
      <w:proofErr w:type="gramStart"/>
      <w:r w:rsidRPr="00732F32">
        <w:rPr>
          <w:rFonts w:asciiTheme="minorHAnsi" w:hAnsiTheme="minorHAnsi" w:cstheme="minorHAnsi"/>
          <w:sz w:val="23"/>
          <w:szCs w:val="23"/>
        </w:rPr>
        <w:t>Reviewed t</w:t>
      </w:r>
      <w:r w:rsidR="00DE53C8" w:rsidRPr="00732F32">
        <w:rPr>
          <w:rFonts w:asciiTheme="minorHAnsi" w:hAnsiTheme="minorHAnsi" w:cstheme="minorHAnsi"/>
          <w:sz w:val="23"/>
          <w:szCs w:val="23"/>
        </w:rPr>
        <w:t>he minutes for January 18, 2011.</w:t>
      </w:r>
      <w:proofErr w:type="gramEnd"/>
      <w:r w:rsidRPr="00732F32">
        <w:rPr>
          <w:rFonts w:asciiTheme="minorHAnsi" w:hAnsiTheme="minorHAnsi" w:cstheme="minorHAnsi"/>
          <w:sz w:val="23"/>
          <w:szCs w:val="23"/>
        </w:rPr>
        <w:t xml:space="preserve"> Lisa </w:t>
      </w:r>
      <w:proofErr w:type="spellStart"/>
      <w:r w:rsidRPr="00732F32">
        <w:rPr>
          <w:rFonts w:asciiTheme="minorHAnsi" w:hAnsiTheme="minorHAnsi" w:cstheme="minorHAnsi"/>
          <w:sz w:val="23"/>
          <w:szCs w:val="23"/>
        </w:rPr>
        <w:t>Ogo</w:t>
      </w:r>
      <w:proofErr w:type="spellEnd"/>
      <w:r w:rsidRPr="00732F32">
        <w:rPr>
          <w:rFonts w:asciiTheme="minorHAnsi" w:hAnsiTheme="minorHAnsi" w:cstheme="minorHAnsi"/>
          <w:sz w:val="23"/>
          <w:szCs w:val="23"/>
        </w:rPr>
        <w:t xml:space="preserve"> motioned to approve the minutes and seconded by Michelle Cruz</w:t>
      </w:r>
      <w:r w:rsidR="00DE53C8" w:rsidRPr="00732F32">
        <w:rPr>
          <w:rFonts w:asciiTheme="minorHAnsi" w:hAnsiTheme="minorHAnsi" w:cstheme="minorHAnsi"/>
          <w:sz w:val="23"/>
          <w:szCs w:val="23"/>
        </w:rPr>
        <w:t>. Minutes</w:t>
      </w:r>
      <w:r w:rsidR="00461E1E" w:rsidRPr="00732F32">
        <w:rPr>
          <w:rFonts w:cstheme="minorHAnsi"/>
          <w:sz w:val="23"/>
          <w:szCs w:val="23"/>
        </w:rPr>
        <w:t xml:space="preserve"> approved by acclamation.</w:t>
      </w:r>
    </w:p>
    <w:p w:rsidR="00461E1E" w:rsidRPr="00732F32" w:rsidRDefault="00461E1E" w:rsidP="0063697F">
      <w:pPr>
        <w:pStyle w:val="ListParagraph"/>
        <w:spacing w:line="240" w:lineRule="auto"/>
        <w:jc w:val="both"/>
        <w:rPr>
          <w:rFonts w:asciiTheme="minorHAnsi" w:hAnsiTheme="minorHAnsi" w:cstheme="minorHAnsi"/>
          <w:b/>
          <w:sz w:val="23"/>
          <w:szCs w:val="23"/>
        </w:rPr>
      </w:pPr>
    </w:p>
    <w:p w:rsidR="00461E1E" w:rsidRPr="00732F32" w:rsidRDefault="00C5025D" w:rsidP="0063697F">
      <w:pPr>
        <w:pStyle w:val="ListParagraph"/>
        <w:numPr>
          <w:ilvl w:val="0"/>
          <w:numId w:val="9"/>
        </w:numPr>
        <w:spacing w:line="240" w:lineRule="auto"/>
        <w:jc w:val="both"/>
        <w:rPr>
          <w:rFonts w:asciiTheme="minorHAnsi" w:hAnsiTheme="minorHAnsi" w:cstheme="minorHAnsi"/>
          <w:b/>
          <w:sz w:val="23"/>
          <w:szCs w:val="23"/>
        </w:rPr>
      </w:pPr>
      <w:r w:rsidRPr="00732F32">
        <w:rPr>
          <w:rFonts w:asciiTheme="minorHAnsi" w:hAnsiTheme="minorHAnsi" w:cstheme="minorHAnsi"/>
          <w:b/>
          <w:sz w:val="23"/>
          <w:szCs w:val="23"/>
        </w:rPr>
        <w:t>Conference/Fair Debrief Plan for next year</w:t>
      </w:r>
    </w:p>
    <w:p w:rsidR="00C5025D" w:rsidRPr="00732F32" w:rsidRDefault="00AA429C" w:rsidP="0063697F">
      <w:pPr>
        <w:pStyle w:val="ListParagraph"/>
        <w:spacing w:line="240" w:lineRule="auto"/>
        <w:jc w:val="both"/>
        <w:rPr>
          <w:rFonts w:asciiTheme="minorHAnsi" w:hAnsiTheme="minorHAnsi" w:cstheme="minorHAnsi"/>
          <w:b/>
          <w:sz w:val="23"/>
          <w:szCs w:val="23"/>
        </w:rPr>
      </w:pPr>
      <w:r w:rsidRPr="00732F32">
        <w:rPr>
          <w:rFonts w:asciiTheme="minorHAnsi" w:hAnsiTheme="minorHAnsi" w:cstheme="minorHAnsi"/>
          <w:sz w:val="23"/>
          <w:szCs w:val="23"/>
        </w:rPr>
        <w:t xml:space="preserve">Carla announced that </w:t>
      </w:r>
      <w:r w:rsidR="00DE53C8" w:rsidRPr="00732F32">
        <w:rPr>
          <w:rFonts w:cstheme="minorHAnsi"/>
          <w:sz w:val="23"/>
          <w:szCs w:val="23"/>
        </w:rPr>
        <w:t xml:space="preserve">the </w:t>
      </w:r>
      <w:r w:rsidR="00C5025D" w:rsidRPr="00732F32">
        <w:rPr>
          <w:rFonts w:asciiTheme="minorHAnsi" w:hAnsiTheme="minorHAnsi" w:cstheme="minorHAnsi"/>
          <w:sz w:val="23"/>
          <w:szCs w:val="23"/>
        </w:rPr>
        <w:t>Tri-agency met with the GSAT Advisory Council and staff members to debrief on the co</w:t>
      </w:r>
      <w:r w:rsidRPr="00732F32">
        <w:rPr>
          <w:rFonts w:asciiTheme="minorHAnsi" w:hAnsiTheme="minorHAnsi" w:cstheme="minorHAnsi"/>
          <w:sz w:val="23"/>
          <w:szCs w:val="23"/>
        </w:rPr>
        <w:t>nference and fair</w:t>
      </w:r>
      <w:r w:rsidR="00DE53C8" w:rsidRPr="00732F32">
        <w:rPr>
          <w:rFonts w:cstheme="minorHAnsi"/>
          <w:sz w:val="23"/>
          <w:szCs w:val="23"/>
        </w:rPr>
        <w:t>.  N</w:t>
      </w:r>
      <w:r w:rsidRPr="00732F32">
        <w:rPr>
          <w:rFonts w:asciiTheme="minorHAnsi" w:hAnsiTheme="minorHAnsi" w:cstheme="minorHAnsi"/>
          <w:sz w:val="23"/>
          <w:szCs w:val="23"/>
        </w:rPr>
        <w:t xml:space="preserve">otes were compiled </w:t>
      </w:r>
      <w:r w:rsidR="00C5025D" w:rsidRPr="00732F32">
        <w:rPr>
          <w:rFonts w:asciiTheme="minorHAnsi" w:hAnsiTheme="minorHAnsi" w:cstheme="minorHAnsi"/>
          <w:sz w:val="23"/>
          <w:szCs w:val="23"/>
        </w:rPr>
        <w:t>and</w:t>
      </w:r>
      <w:r w:rsidR="001C531A" w:rsidRPr="00732F32">
        <w:rPr>
          <w:rFonts w:asciiTheme="minorHAnsi" w:hAnsiTheme="minorHAnsi" w:cstheme="minorHAnsi"/>
          <w:sz w:val="23"/>
          <w:szCs w:val="23"/>
        </w:rPr>
        <w:t xml:space="preserve"> released to the committee. </w:t>
      </w:r>
      <w:proofErr w:type="gramStart"/>
      <w:r w:rsidR="001C531A" w:rsidRPr="00732F32">
        <w:rPr>
          <w:rFonts w:asciiTheme="minorHAnsi" w:hAnsiTheme="minorHAnsi" w:cstheme="minorHAnsi"/>
          <w:sz w:val="23"/>
          <w:szCs w:val="23"/>
        </w:rPr>
        <w:t>Th</w:t>
      </w:r>
      <w:r w:rsidR="00DE53C8" w:rsidRPr="00732F32">
        <w:rPr>
          <w:rFonts w:cstheme="minorHAnsi"/>
          <w:sz w:val="23"/>
          <w:szCs w:val="23"/>
        </w:rPr>
        <w:t xml:space="preserve">e </w:t>
      </w:r>
      <w:r w:rsidR="00C5025D" w:rsidRPr="00732F32">
        <w:rPr>
          <w:rFonts w:asciiTheme="minorHAnsi" w:hAnsiTheme="minorHAnsi" w:cstheme="minorHAnsi"/>
          <w:sz w:val="23"/>
          <w:szCs w:val="23"/>
        </w:rPr>
        <w:t>committee</w:t>
      </w:r>
      <w:r w:rsidR="00DE53C8" w:rsidRPr="00732F32">
        <w:rPr>
          <w:rFonts w:cstheme="minorHAnsi"/>
          <w:sz w:val="23"/>
          <w:szCs w:val="23"/>
        </w:rPr>
        <w:t xml:space="preserve"> given an opportunity</w:t>
      </w:r>
      <w:r w:rsidR="00C5025D" w:rsidRPr="00732F32">
        <w:rPr>
          <w:rFonts w:asciiTheme="minorHAnsi" w:hAnsiTheme="minorHAnsi" w:cstheme="minorHAnsi"/>
          <w:sz w:val="23"/>
          <w:szCs w:val="23"/>
        </w:rPr>
        <w:t xml:space="preserve"> to add suggestion</w:t>
      </w:r>
      <w:r w:rsidR="001C531A" w:rsidRPr="00732F32">
        <w:rPr>
          <w:rFonts w:asciiTheme="minorHAnsi" w:hAnsiTheme="minorHAnsi" w:cstheme="minorHAnsi"/>
          <w:sz w:val="23"/>
          <w:szCs w:val="23"/>
        </w:rPr>
        <w:t>s</w:t>
      </w:r>
      <w:r w:rsidR="00C5025D" w:rsidRPr="00732F32">
        <w:rPr>
          <w:rFonts w:asciiTheme="minorHAnsi" w:hAnsiTheme="minorHAnsi" w:cstheme="minorHAnsi"/>
          <w:sz w:val="23"/>
          <w:szCs w:val="23"/>
        </w:rPr>
        <w:t xml:space="preserve"> or comments to be documented and </w:t>
      </w:r>
      <w:r w:rsidR="00DE53C8" w:rsidRPr="00732F32">
        <w:rPr>
          <w:rFonts w:cstheme="minorHAnsi"/>
          <w:sz w:val="23"/>
          <w:szCs w:val="23"/>
        </w:rPr>
        <w:t>considered in planning for</w:t>
      </w:r>
      <w:r w:rsidR="00C5025D" w:rsidRPr="00732F32">
        <w:rPr>
          <w:rFonts w:asciiTheme="minorHAnsi" w:hAnsiTheme="minorHAnsi" w:cstheme="minorHAnsi"/>
          <w:sz w:val="23"/>
          <w:szCs w:val="23"/>
        </w:rPr>
        <w:t xml:space="preserve"> next year</w:t>
      </w:r>
      <w:r w:rsidR="00DE53C8" w:rsidRPr="00732F32">
        <w:rPr>
          <w:rFonts w:cstheme="minorHAnsi"/>
          <w:sz w:val="23"/>
          <w:szCs w:val="23"/>
        </w:rPr>
        <w:t>’s annual AT Conference and Fair.</w:t>
      </w:r>
      <w:proofErr w:type="gramEnd"/>
      <w:r w:rsidR="00DE53C8" w:rsidRPr="00732F32">
        <w:rPr>
          <w:rFonts w:cstheme="minorHAnsi"/>
          <w:sz w:val="23"/>
          <w:szCs w:val="23"/>
        </w:rPr>
        <w:t xml:space="preserve"> </w:t>
      </w:r>
    </w:p>
    <w:p w:rsidR="00B95E7C" w:rsidRPr="00732F32" w:rsidRDefault="00C5025D" w:rsidP="0063697F">
      <w:pPr>
        <w:spacing w:line="240" w:lineRule="auto"/>
        <w:ind w:left="720"/>
        <w:jc w:val="both"/>
        <w:rPr>
          <w:rFonts w:cstheme="minorHAnsi"/>
          <w:sz w:val="23"/>
          <w:szCs w:val="23"/>
        </w:rPr>
      </w:pPr>
      <w:r w:rsidRPr="00732F32">
        <w:rPr>
          <w:rFonts w:cstheme="minorHAnsi"/>
          <w:sz w:val="23"/>
          <w:szCs w:val="23"/>
        </w:rPr>
        <w:t xml:space="preserve">Greg </w:t>
      </w:r>
      <w:proofErr w:type="spellStart"/>
      <w:r w:rsidRPr="00732F32">
        <w:rPr>
          <w:rFonts w:cstheme="minorHAnsi"/>
          <w:sz w:val="23"/>
          <w:szCs w:val="23"/>
        </w:rPr>
        <w:t>Calvo</w:t>
      </w:r>
      <w:proofErr w:type="spellEnd"/>
      <w:r w:rsidRPr="00732F32">
        <w:rPr>
          <w:rFonts w:cstheme="minorHAnsi"/>
          <w:sz w:val="23"/>
          <w:szCs w:val="23"/>
        </w:rPr>
        <w:t xml:space="preserve"> apologized that </w:t>
      </w:r>
      <w:r w:rsidR="00DE53C8" w:rsidRPr="00732F32">
        <w:rPr>
          <w:rFonts w:cstheme="minorHAnsi"/>
          <w:sz w:val="23"/>
          <w:szCs w:val="23"/>
        </w:rPr>
        <w:t>the DOL’s presentation</w:t>
      </w:r>
      <w:r w:rsidRPr="00732F32">
        <w:rPr>
          <w:rFonts w:cstheme="minorHAnsi"/>
          <w:sz w:val="23"/>
          <w:szCs w:val="23"/>
        </w:rPr>
        <w:t xml:space="preserve"> did</w:t>
      </w:r>
      <w:r w:rsidR="008A29BF" w:rsidRPr="00732F32">
        <w:rPr>
          <w:rFonts w:cstheme="minorHAnsi"/>
          <w:sz w:val="23"/>
          <w:szCs w:val="23"/>
        </w:rPr>
        <w:t>n't go as well.</w:t>
      </w:r>
      <w:r w:rsidRPr="00732F32">
        <w:rPr>
          <w:rFonts w:cstheme="minorHAnsi"/>
          <w:sz w:val="23"/>
          <w:szCs w:val="23"/>
        </w:rPr>
        <w:t xml:space="preserve"> </w:t>
      </w:r>
      <w:r w:rsidR="008A29BF" w:rsidRPr="00732F32">
        <w:rPr>
          <w:rFonts w:cstheme="minorHAnsi"/>
          <w:sz w:val="23"/>
          <w:szCs w:val="23"/>
        </w:rPr>
        <w:t xml:space="preserve">He did what he </w:t>
      </w:r>
      <w:r w:rsidR="00DE53C8" w:rsidRPr="00732F32">
        <w:rPr>
          <w:rFonts w:cstheme="minorHAnsi"/>
          <w:sz w:val="23"/>
          <w:szCs w:val="23"/>
        </w:rPr>
        <w:t>could</w:t>
      </w:r>
      <w:r w:rsidR="008A29BF" w:rsidRPr="00732F32">
        <w:rPr>
          <w:rFonts w:cstheme="minorHAnsi"/>
          <w:sz w:val="23"/>
          <w:szCs w:val="23"/>
        </w:rPr>
        <w:t xml:space="preserve"> do to convey</w:t>
      </w:r>
      <w:r w:rsidR="00DE53C8" w:rsidRPr="00732F32">
        <w:rPr>
          <w:rFonts w:cstheme="minorHAnsi"/>
          <w:sz w:val="23"/>
          <w:szCs w:val="23"/>
        </w:rPr>
        <w:t xml:space="preserve"> expectations to his colleagues</w:t>
      </w:r>
      <w:r w:rsidR="008A29BF" w:rsidRPr="00732F32">
        <w:rPr>
          <w:rFonts w:cstheme="minorHAnsi"/>
          <w:sz w:val="23"/>
          <w:szCs w:val="23"/>
        </w:rPr>
        <w:t xml:space="preserve">. </w:t>
      </w:r>
      <w:r w:rsidR="001C531A" w:rsidRPr="00732F32">
        <w:rPr>
          <w:rFonts w:cstheme="minorHAnsi"/>
          <w:sz w:val="23"/>
          <w:szCs w:val="23"/>
        </w:rPr>
        <w:t xml:space="preserve">He stated that the Job </w:t>
      </w:r>
      <w:r w:rsidR="008A29BF" w:rsidRPr="00732F32">
        <w:rPr>
          <w:rFonts w:cstheme="minorHAnsi"/>
          <w:sz w:val="23"/>
          <w:szCs w:val="23"/>
        </w:rPr>
        <w:t xml:space="preserve">Accommodations Network (JAN) </w:t>
      </w:r>
      <w:r w:rsidR="00DE53C8" w:rsidRPr="00732F32">
        <w:rPr>
          <w:rFonts w:cstheme="minorHAnsi"/>
          <w:sz w:val="23"/>
          <w:szCs w:val="23"/>
        </w:rPr>
        <w:t>is</w:t>
      </w:r>
      <w:r w:rsidR="008A29BF" w:rsidRPr="00732F32">
        <w:rPr>
          <w:rFonts w:cstheme="minorHAnsi"/>
          <w:sz w:val="23"/>
          <w:szCs w:val="23"/>
        </w:rPr>
        <w:t xml:space="preserve"> </w:t>
      </w:r>
      <w:r w:rsidRPr="00732F32">
        <w:rPr>
          <w:rFonts w:cstheme="minorHAnsi"/>
          <w:sz w:val="23"/>
          <w:szCs w:val="23"/>
        </w:rPr>
        <w:t>used but has not been pushed towards the staff, and it was more directed to the employers.</w:t>
      </w:r>
    </w:p>
    <w:p w:rsidR="00DE53C8" w:rsidRPr="00732F32" w:rsidRDefault="008A29BF" w:rsidP="00732F32">
      <w:pPr>
        <w:spacing w:line="240" w:lineRule="auto"/>
        <w:ind w:left="720"/>
        <w:jc w:val="both"/>
        <w:rPr>
          <w:rFonts w:cstheme="minorHAnsi"/>
          <w:sz w:val="23"/>
          <w:szCs w:val="23"/>
        </w:rPr>
      </w:pPr>
      <w:r w:rsidRPr="00732F32">
        <w:rPr>
          <w:rFonts w:cstheme="minorHAnsi"/>
          <w:sz w:val="23"/>
          <w:szCs w:val="23"/>
        </w:rPr>
        <w:t xml:space="preserve">Carla </w:t>
      </w:r>
      <w:r w:rsidR="00634085" w:rsidRPr="00732F32">
        <w:rPr>
          <w:rFonts w:cstheme="minorHAnsi"/>
          <w:sz w:val="23"/>
          <w:szCs w:val="23"/>
        </w:rPr>
        <w:t>pointed out that the</w:t>
      </w:r>
      <w:r w:rsidR="001C531A" w:rsidRPr="00732F32">
        <w:rPr>
          <w:rFonts w:cstheme="minorHAnsi"/>
          <w:sz w:val="23"/>
          <w:szCs w:val="23"/>
        </w:rPr>
        <w:t xml:space="preserve"> </w:t>
      </w:r>
      <w:r w:rsidR="00DE53C8" w:rsidRPr="00732F32">
        <w:rPr>
          <w:rFonts w:cstheme="minorHAnsi"/>
          <w:sz w:val="23"/>
          <w:szCs w:val="23"/>
        </w:rPr>
        <w:t>Conference/ Fair C</w:t>
      </w:r>
      <w:r w:rsidR="00C5025D" w:rsidRPr="00732F32">
        <w:rPr>
          <w:rFonts w:cstheme="minorHAnsi"/>
          <w:sz w:val="23"/>
          <w:szCs w:val="23"/>
        </w:rPr>
        <w:t>ommittee were willing to do the presentation and DOL c</w:t>
      </w:r>
      <w:r w:rsidR="00DE53C8" w:rsidRPr="00732F32">
        <w:rPr>
          <w:rFonts w:cstheme="minorHAnsi"/>
          <w:sz w:val="23"/>
          <w:szCs w:val="23"/>
        </w:rPr>
        <w:t>ould</w:t>
      </w:r>
      <w:r w:rsidR="00C5025D" w:rsidRPr="00732F32">
        <w:rPr>
          <w:rFonts w:cstheme="minorHAnsi"/>
          <w:sz w:val="23"/>
          <w:szCs w:val="23"/>
        </w:rPr>
        <w:t xml:space="preserve"> focus on their website</w:t>
      </w:r>
      <w:r w:rsidR="001C531A" w:rsidRPr="00732F32">
        <w:rPr>
          <w:rFonts w:cstheme="minorHAnsi"/>
          <w:sz w:val="23"/>
          <w:szCs w:val="23"/>
        </w:rPr>
        <w:t xml:space="preserve"> </w:t>
      </w:r>
      <w:r w:rsidR="00C5025D" w:rsidRPr="00732F32">
        <w:rPr>
          <w:rFonts w:cstheme="minorHAnsi"/>
          <w:sz w:val="23"/>
          <w:szCs w:val="23"/>
        </w:rPr>
        <w:t>and service</w:t>
      </w:r>
      <w:r w:rsidR="00634085" w:rsidRPr="00732F32">
        <w:rPr>
          <w:rFonts w:cstheme="minorHAnsi"/>
          <w:sz w:val="23"/>
          <w:szCs w:val="23"/>
        </w:rPr>
        <w:t>s. When Fran was asked about JAN</w:t>
      </w:r>
      <w:r w:rsidR="00C5025D" w:rsidRPr="00732F32">
        <w:rPr>
          <w:rFonts w:cstheme="minorHAnsi"/>
          <w:sz w:val="23"/>
          <w:szCs w:val="23"/>
        </w:rPr>
        <w:t xml:space="preserve">, she responded that it was </w:t>
      </w:r>
      <w:r w:rsidR="001C531A" w:rsidRPr="00732F32">
        <w:rPr>
          <w:rFonts w:cstheme="minorHAnsi"/>
          <w:sz w:val="23"/>
          <w:szCs w:val="23"/>
        </w:rPr>
        <w:t>fine, but</w:t>
      </w:r>
      <w:r w:rsidR="00C5025D" w:rsidRPr="00732F32">
        <w:rPr>
          <w:rFonts w:cstheme="minorHAnsi"/>
          <w:sz w:val="23"/>
          <w:szCs w:val="23"/>
        </w:rPr>
        <w:t xml:space="preserve"> stood up there and said she's never seen it</w:t>
      </w:r>
      <w:r w:rsidR="00DE53C8" w:rsidRPr="00732F32">
        <w:rPr>
          <w:rFonts w:cstheme="minorHAnsi"/>
          <w:sz w:val="23"/>
          <w:szCs w:val="23"/>
        </w:rPr>
        <w:t xml:space="preserve">.  </w:t>
      </w:r>
      <w:r w:rsidR="00634085" w:rsidRPr="00732F32">
        <w:rPr>
          <w:rFonts w:cstheme="minorHAnsi"/>
          <w:sz w:val="23"/>
          <w:szCs w:val="23"/>
        </w:rPr>
        <w:t xml:space="preserve">Greg </w:t>
      </w:r>
      <w:proofErr w:type="spellStart"/>
      <w:r w:rsidR="00634085" w:rsidRPr="00732F32">
        <w:rPr>
          <w:rFonts w:cstheme="minorHAnsi"/>
          <w:sz w:val="23"/>
          <w:szCs w:val="23"/>
        </w:rPr>
        <w:t>Calvo</w:t>
      </w:r>
      <w:proofErr w:type="spellEnd"/>
      <w:r w:rsidR="00634085" w:rsidRPr="00732F32">
        <w:rPr>
          <w:rFonts w:cstheme="minorHAnsi"/>
          <w:sz w:val="23"/>
          <w:szCs w:val="23"/>
        </w:rPr>
        <w:t xml:space="preserve"> said </w:t>
      </w:r>
      <w:r w:rsidR="00C5025D" w:rsidRPr="00732F32">
        <w:rPr>
          <w:rFonts w:cstheme="minorHAnsi"/>
          <w:sz w:val="23"/>
          <w:szCs w:val="23"/>
        </w:rPr>
        <w:t xml:space="preserve">they were going through it together, </w:t>
      </w:r>
      <w:r w:rsidR="00634085" w:rsidRPr="00732F32">
        <w:rPr>
          <w:rFonts w:cstheme="minorHAnsi"/>
          <w:sz w:val="23"/>
          <w:szCs w:val="23"/>
        </w:rPr>
        <w:t>but they</w:t>
      </w:r>
      <w:r w:rsidR="00C5025D" w:rsidRPr="00732F32">
        <w:rPr>
          <w:rFonts w:cstheme="minorHAnsi"/>
          <w:sz w:val="23"/>
          <w:szCs w:val="23"/>
        </w:rPr>
        <w:t xml:space="preserve"> don't really see him do it within the intake, it's more of what is done with the employers</w:t>
      </w:r>
      <w:r w:rsidR="00B95E7C" w:rsidRPr="00732F32">
        <w:rPr>
          <w:rFonts w:cstheme="minorHAnsi"/>
          <w:sz w:val="23"/>
          <w:szCs w:val="23"/>
        </w:rPr>
        <w:t>.</w:t>
      </w:r>
    </w:p>
    <w:p w:rsidR="0068339B" w:rsidRPr="00732F32" w:rsidRDefault="00634085" w:rsidP="0063697F">
      <w:pPr>
        <w:spacing w:line="240" w:lineRule="auto"/>
        <w:ind w:left="720"/>
        <w:jc w:val="both"/>
        <w:rPr>
          <w:rFonts w:cstheme="minorHAnsi"/>
          <w:sz w:val="23"/>
          <w:szCs w:val="23"/>
        </w:rPr>
      </w:pPr>
      <w:r w:rsidRPr="00732F32">
        <w:rPr>
          <w:rFonts w:cstheme="minorHAnsi"/>
          <w:sz w:val="23"/>
          <w:szCs w:val="23"/>
        </w:rPr>
        <w:t xml:space="preserve">Carla mentioned the </w:t>
      </w:r>
      <w:r w:rsidR="00030883" w:rsidRPr="00732F32">
        <w:rPr>
          <w:rFonts w:cstheme="minorHAnsi"/>
          <w:sz w:val="23"/>
          <w:szCs w:val="23"/>
        </w:rPr>
        <w:t>dates for next year</w:t>
      </w:r>
      <w:r w:rsidR="007F5CE5" w:rsidRPr="00732F32">
        <w:rPr>
          <w:rFonts w:cstheme="minorHAnsi"/>
          <w:sz w:val="23"/>
          <w:szCs w:val="23"/>
        </w:rPr>
        <w:t xml:space="preserve"> should not</w:t>
      </w:r>
      <w:r w:rsidR="00030883" w:rsidRPr="00732F32">
        <w:rPr>
          <w:rFonts w:cstheme="minorHAnsi"/>
          <w:sz w:val="23"/>
          <w:szCs w:val="23"/>
        </w:rPr>
        <w:t xml:space="preserve"> </w:t>
      </w:r>
      <w:r w:rsidR="007F5CE5" w:rsidRPr="00732F32">
        <w:rPr>
          <w:rFonts w:cstheme="minorHAnsi"/>
          <w:sz w:val="23"/>
          <w:szCs w:val="23"/>
        </w:rPr>
        <w:t>coincide with other activities</w:t>
      </w:r>
      <w:r w:rsidR="00C5025D" w:rsidRPr="00732F32">
        <w:rPr>
          <w:rFonts w:cstheme="minorHAnsi"/>
          <w:sz w:val="23"/>
          <w:szCs w:val="23"/>
        </w:rPr>
        <w:t>,</w:t>
      </w:r>
      <w:r w:rsidR="007F5CE5" w:rsidRPr="00732F32">
        <w:rPr>
          <w:rFonts w:cstheme="minorHAnsi"/>
          <w:sz w:val="23"/>
          <w:szCs w:val="23"/>
        </w:rPr>
        <w:t xml:space="preserve"> including</w:t>
      </w:r>
      <w:r w:rsidR="00C5025D" w:rsidRPr="00732F32">
        <w:rPr>
          <w:rFonts w:cstheme="minorHAnsi"/>
          <w:sz w:val="23"/>
          <w:szCs w:val="23"/>
        </w:rPr>
        <w:t xml:space="preserve"> Special Olympics</w:t>
      </w:r>
      <w:r w:rsidR="00C26040" w:rsidRPr="00732F32">
        <w:rPr>
          <w:rFonts w:cstheme="minorHAnsi"/>
          <w:sz w:val="23"/>
          <w:szCs w:val="23"/>
        </w:rPr>
        <w:t>, Children’s</w:t>
      </w:r>
      <w:r w:rsidR="00C5025D" w:rsidRPr="00732F32">
        <w:rPr>
          <w:rFonts w:cstheme="minorHAnsi"/>
          <w:sz w:val="23"/>
          <w:szCs w:val="23"/>
        </w:rPr>
        <w:t xml:space="preserve"> Health and Fitness Fair with </w:t>
      </w:r>
      <w:proofErr w:type="spellStart"/>
      <w:r w:rsidR="00C5025D" w:rsidRPr="00732F32">
        <w:rPr>
          <w:rFonts w:cstheme="minorHAnsi"/>
          <w:sz w:val="23"/>
          <w:szCs w:val="23"/>
        </w:rPr>
        <w:t>Headstart</w:t>
      </w:r>
      <w:proofErr w:type="spellEnd"/>
      <w:r w:rsidR="00C5025D" w:rsidRPr="00732F32">
        <w:rPr>
          <w:rFonts w:cstheme="minorHAnsi"/>
          <w:sz w:val="23"/>
          <w:szCs w:val="23"/>
        </w:rPr>
        <w:t>,</w:t>
      </w:r>
      <w:r w:rsidR="007F5CE5" w:rsidRPr="00732F32">
        <w:rPr>
          <w:rFonts w:cstheme="minorHAnsi"/>
          <w:sz w:val="23"/>
          <w:szCs w:val="23"/>
        </w:rPr>
        <w:t xml:space="preserve"> and Chamorro month </w:t>
      </w:r>
      <w:r w:rsidR="007F5CE5" w:rsidRPr="00732F32">
        <w:rPr>
          <w:rFonts w:cstheme="minorHAnsi"/>
          <w:sz w:val="23"/>
          <w:szCs w:val="23"/>
        </w:rPr>
        <w:lastRenderedPageBreak/>
        <w:t>activities.</w:t>
      </w:r>
      <w:r w:rsidRPr="00732F32">
        <w:rPr>
          <w:rFonts w:cstheme="minorHAnsi"/>
          <w:sz w:val="23"/>
          <w:szCs w:val="23"/>
        </w:rPr>
        <w:t xml:space="preserve"> In this regard, she suggested to i</w:t>
      </w:r>
      <w:r w:rsidR="00C5025D" w:rsidRPr="00732F32">
        <w:rPr>
          <w:rFonts w:cstheme="minorHAnsi"/>
          <w:sz w:val="23"/>
          <w:szCs w:val="23"/>
        </w:rPr>
        <w:t>dentify dates, book the venue and send out a save the date ASAP for next year</w:t>
      </w:r>
      <w:r w:rsidR="00117DB9" w:rsidRPr="00732F32">
        <w:rPr>
          <w:rFonts w:cstheme="minorHAnsi"/>
          <w:sz w:val="23"/>
          <w:szCs w:val="23"/>
        </w:rPr>
        <w:t xml:space="preserve">. </w:t>
      </w:r>
    </w:p>
    <w:p w:rsidR="009823CA" w:rsidRPr="00732F32" w:rsidRDefault="009823CA" w:rsidP="0063697F">
      <w:pPr>
        <w:pStyle w:val="ListParagraph"/>
        <w:numPr>
          <w:ilvl w:val="0"/>
          <w:numId w:val="9"/>
        </w:numPr>
        <w:spacing w:after="0" w:line="240" w:lineRule="auto"/>
        <w:jc w:val="both"/>
        <w:rPr>
          <w:rFonts w:asciiTheme="minorHAnsi" w:hAnsiTheme="minorHAnsi" w:cstheme="minorHAnsi"/>
          <w:b/>
          <w:sz w:val="23"/>
          <w:szCs w:val="23"/>
        </w:rPr>
      </w:pPr>
      <w:r w:rsidRPr="00732F32">
        <w:rPr>
          <w:rFonts w:asciiTheme="minorHAnsi" w:hAnsiTheme="minorHAnsi" w:cstheme="minorHAnsi"/>
          <w:b/>
          <w:sz w:val="23"/>
          <w:szCs w:val="23"/>
        </w:rPr>
        <w:t>Photo of Group to Update Website</w:t>
      </w:r>
    </w:p>
    <w:p w:rsidR="00461E1E" w:rsidRPr="00732F32" w:rsidRDefault="00461E1E" w:rsidP="0063697F">
      <w:pPr>
        <w:spacing w:line="240" w:lineRule="auto"/>
        <w:ind w:firstLine="720"/>
        <w:jc w:val="both"/>
        <w:rPr>
          <w:rFonts w:cstheme="minorHAnsi"/>
          <w:sz w:val="23"/>
          <w:szCs w:val="23"/>
        </w:rPr>
      </w:pPr>
      <w:proofErr w:type="gramStart"/>
      <w:r w:rsidRPr="00732F32">
        <w:rPr>
          <w:rFonts w:cstheme="minorHAnsi"/>
          <w:sz w:val="23"/>
          <w:szCs w:val="23"/>
        </w:rPr>
        <w:t>Took a</w:t>
      </w:r>
      <w:r w:rsidR="0068339B" w:rsidRPr="00732F32">
        <w:rPr>
          <w:rFonts w:cstheme="minorHAnsi"/>
          <w:sz w:val="23"/>
          <w:szCs w:val="23"/>
        </w:rPr>
        <w:t xml:space="preserve"> group </w:t>
      </w:r>
      <w:r w:rsidR="007F5CE5" w:rsidRPr="00732F32">
        <w:rPr>
          <w:rFonts w:cstheme="minorHAnsi"/>
          <w:sz w:val="23"/>
          <w:szCs w:val="23"/>
        </w:rPr>
        <w:t>picture</w:t>
      </w:r>
      <w:r w:rsidRPr="00732F32">
        <w:rPr>
          <w:rFonts w:cstheme="minorHAnsi"/>
          <w:sz w:val="23"/>
          <w:szCs w:val="23"/>
        </w:rPr>
        <w:t xml:space="preserve"> for GSAT’s website</w:t>
      </w:r>
      <w:r w:rsidR="007F5CE5" w:rsidRPr="00732F32">
        <w:rPr>
          <w:rFonts w:cstheme="minorHAnsi"/>
          <w:sz w:val="23"/>
          <w:szCs w:val="23"/>
        </w:rPr>
        <w:t>,</w:t>
      </w:r>
      <w:r w:rsidR="0068339B" w:rsidRPr="00732F32">
        <w:rPr>
          <w:rFonts w:cstheme="minorHAnsi"/>
          <w:sz w:val="23"/>
          <w:szCs w:val="23"/>
        </w:rPr>
        <w:t xml:space="preserve"> as</w:t>
      </w:r>
      <w:r w:rsidRPr="00732F32">
        <w:rPr>
          <w:rFonts w:cstheme="minorHAnsi"/>
          <w:sz w:val="23"/>
          <w:szCs w:val="23"/>
        </w:rPr>
        <w:t xml:space="preserve"> many missed the</w:t>
      </w:r>
      <w:r w:rsidR="0068339B" w:rsidRPr="00732F32">
        <w:rPr>
          <w:rFonts w:cstheme="minorHAnsi"/>
          <w:sz w:val="23"/>
          <w:szCs w:val="23"/>
        </w:rPr>
        <w:t xml:space="preserve"> last </w:t>
      </w:r>
      <w:r w:rsidRPr="00732F32">
        <w:rPr>
          <w:rFonts w:cstheme="minorHAnsi"/>
          <w:sz w:val="23"/>
          <w:szCs w:val="23"/>
        </w:rPr>
        <w:t>meeting.</w:t>
      </w:r>
      <w:proofErr w:type="gramEnd"/>
    </w:p>
    <w:p w:rsidR="00461E1E" w:rsidRPr="00732F32" w:rsidRDefault="009823CA" w:rsidP="0063697F">
      <w:pPr>
        <w:pStyle w:val="ListParagraph"/>
        <w:numPr>
          <w:ilvl w:val="0"/>
          <w:numId w:val="9"/>
        </w:numPr>
        <w:spacing w:line="240" w:lineRule="auto"/>
        <w:jc w:val="both"/>
        <w:rPr>
          <w:rFonts w:cstheme="minorHAnsi"/>
          <w:b/>
          <w:noProof/>
          <w:sz w:val="23"/>
          <w:szCs w:val="23"/>
        </w:rPr>
      </w:pPr>
      <w:r w:rsidRPr="00732F32">
        <w:rPr>
          <w:noProof/>
          <w:sz w:val="23"/>
          <w:szCs w:val="23"/>
        </w:rPr>
        <w:drawing>
          <wp:anchor distT="36576" distB="36576" distL="36576" distR="36576" simplePos="0" relativeHeight="251659264" behindDoc="0" locked="0" layoutInCell="1" allowOverlap="1">
            <wp:simplePos x="0" y="0"/>
            <wp:positionH relativeFrom="column">
              <wp:posOffset>-3886200</wp:posOffset>
            </wp:positionH>
            <wp:positionV relativeFrom="page">
              <wp:posOffset>228600</wp:posOffset>
            </wp:positionV>
            <wp:extent cx="777240" cy="1035050"/>
            <wp:effectExtent l="19050" t="0" r="381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7240" cy="1035050"/>
                    </a:xfrm>
                    <a:prstGeom prst="rect">
                      <a:avLst/>
                    </a:prstGeom>
                    <a:solidFill>
                      <a:srgbClr val="FFFFFF"/>
                    </a:solidFill>
                    <a:ln w="9525" algn="in">
                      <a:noFill/>
                      <a:miter lim="800000"/>
                      <a:headEnd/>
                      <a:tailEnd/>
                    </a:ln>
                  </pic:spPr>
                </pic:pic>
              </a:graphicData>
            </a:graphic>
          </wp:anchor>
        </w:drawing>
      </w:r>
      <w:r w:rsidRPr="00732F32">
        <w:rPr>
          <w:noProof/>
          <w:sz w:val="23"/>
          <w:szCs w:val="23"/>
        </w:rPr>
        <w:drawing>
          <wp:anchor distT="36576" distB="36576" distL="36576" distR="36576" simplePos="0" relativeHeight="251660288" behindDoc="0" locked="0" layoutInCell="1" allowOverlap="1">
            <wp:simplePos x="0" y="0"/>
            <wp:positionH relativeFrom="column">
              <wp:posOffset>-3886200</wp:posOffset>
            </wp:positionH>
            <wp:positionV relativeFrom="page">
              <wp:posOffset>228600</wp:posOffset>
            </wp:positionV>
            <wp:extent cx="777240" cy="1035050"/>
            <wp:effectExtent l="19050" t="0" r="381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77240" cy="1035050"/>
                    </a:xfrm>
                    <a:prstGeom prst="rect">
                      <a:avLst/>
                    </a:prstGeom>
                    <a:solidFill>
                      <a:srgbClr val="FFFFFF"/>
                    </a:solidFill>
                    <a:ln w="9525" algn="in">
                      <a:noFill/>
                      <a:miter lim="800000"/>
                      <a:headEnd/>
                      <a:tailEnd/>
                    </a:ln>
                  </pic:spPr>
                </pic:pic>
              </a:graphicData>
            </a:graphic>
          </wp:anchor>
        </w:drawing>
      </w:r>
      <w:r w:rsidRPr="00732F32">
        <w:rPr>
          <w:noProof/>
          <w:sz w:val="23"/>
          <w:szCs w:val="23"/>
        </w:rPr>
        <w:drawing>
          <wp:anchor distT="36576" distB="36576" distL="36576" distR="36576" simplePos="0" relativeHeight="251661312" behindDoc="0" locked="0" layoutInCell="1" allowOverlap="1">
            <wp:simplePos x="0" y="0"/>
            <wp:positionH relativeFrom="column">
              <wp:posOffset>-3886200</wp:posOffset>
            </wp:positionH>
            <wp:positionV relativeFrom="page">
              <wp:posOffset>228600</wp:posOffset>
            </wp:positionV>
            <wp:extent cx="777240" cy="1035050"/>
            <wp:effectExtent l="19050" t="0" r="381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77240" cy="1035050"/>
                    </a:xfrm>
                    <a:prstGeom prst="rect">
                      <a:avLst/>
                    </a:prstGeom>
                    <a:solidFill>
                      <a:srgbClr val="FFFFFF"/>
                    </a:solidFill>
                    <a:ln w="9525" algn="in">
                      <a:noFill/>
                      <a:miter lim="800000"/>
                      <a:headEnd/>
                      <a:tailEnd/>
                    </a:ln>
                  </pic:spPr>
                </pic:pic>
              </a:graphicData>
            </a:graphic>
          </wp:anchor>
        </w:drawing>
      </w:r>
      <w:r w:rsidRPr="00732F32">
        <w:rPr>
          <w:noProof/>
          <w:sz w:val="23"/>
          <w:szCs w:val="23"/>
        </w:rPr>
        <w:drawing>
          <wp:anchor distT="36576" distB="36576" distL="36576" distR="36576" simplePos="0" relativeHeight="251662336" behindDoc="0" locked="0" layoutInCell="1" allowOverlap="1">
            <wp:simplePos x="0" y="0"/>
            <wp:positionH relativeFrom="column">
              <wp:posOffset>-3886200</wp:posOffset>
            </wp:positionH>
            <wp:positionV relativeFrom="page">
              <wp:posOffset>228600</wp:posOffset>
            </wp:positionV>
            <wp:extent cx="777240" cy="1035050"/>
            <wp:effectExtent l="19050" t="0" r="381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77240" cy="1035050"/>
                    </a:xfrm>
                    <a:prstGeom prst="rect">
                      <a:avLst/>
                    </a:prstGeom>
                    <a:solidFill>
                      <a:srgbClr val="FFFFFF"/>
                    </a:solidFill>
                    <a:ln w="9525" algn="in">
                      <a:noFill/>
                      <a:miter lim="800000"/>
                      <a:headEnd/>
                      <a:tailEnd/>
                    </a:ln>
                  </pic:spPr>
                </pic:pic>
              </a:graphicData>
            </a:graphic>
          </wp:anchor>
        </w:drawing>
      </w:r>
      <w:r w:rsidRPr="00732F32">
        <w:rPr>
          <w:noProof/>
          <w:sz w:val="23"/>
          <w:szCs w:val="23"/>
        </w:rPr>
        <w:drawing>
          <wp:anchor distT="36576" distB="36576" distL="36576" distR="36576" simplePos="0" relativeHeight="251663360" behindDoc="0" locked="0" layoutInCell="1" allowOverlap="1">
            <wp:simplePos x="0" y="0"/>
            <wp:positionH relativeFrom="column">
              <wp:posOffset>-3886200</wp:posOffset>
            </wp:positionH>
            <wp:positionV relativeFrom="page">
              <wp:posOffset>228600</wp:posOffset>
            </wp:positionV>
            <wp:extent cx="777240" cy="1035050"/>
            <wp:effectExtent l="19050" t="0" r="381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77240" cy="1035050"/>
                    </a:xfrm>
                    <a:prstGeom prst="rect">
                      <a:avLst/>
                    </a:prstGeom>
                    <a:solidFill>
                      <a:srgbClr val="FFFFFF"/>
                    </a:solidFill>
                    <a:ln w="9525" algn="in">
                      <a:noFill/>
                      <a:miter lim="800000"/>
                      <a:headEnd/>
                      <a:tailEnd/>
                    </a:ln>
                  </pic:spPr>
                </pic:pic>
              </a:graphicData>
            </a:graphic>
          </wp:anchor>
        </w:drawing>
      </w:r>
      <w:r w:rsidRPr="00732F32">
        <w:rPr>
          <w:noProof/>
          <w:sz w:val="23"/>
          <w:szCs w:val="23"/>
        </w:rPr>
        <w:drawing>
          <wp:anchor distT="36576" distB="36576" distL="36576" distR="36576" simplePos="0" relativeHeight="251664384" behindDoc="0" locked="0" layoutInCell="1" allowOverlap="1">
            <wp:simplePos x="0" y="0"/>
            <wp:positionH relativeFrom="column">
              <wp:posOffset>-3886200</wp:posOffset>
            </wp:positionH>
            <wp:positionV relativeFrom="page">
              <wp:posOffset>228600</wp:posOffset>
            </wp:positionV>
            <wp:extent cx="777240" cy="1035050"/>
            <wp:effectExtent l="19050" t="0" r="381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77240" cy="1035050"/>
                    </a:xfrm>
                    <a:prstGeom prst="rect">
                      <a:avLst/>
                    </a:prstGeom>
                    <a:solidFill>
                      <a:srgbClr val="FFFFFF"/>
                    </a:solidFill>
                    <a:ln w="9525" algn="in">
                      <a:noFill/>
                      <a:miter lim="800000"/>
                      <a:headEnd/>
                      <a:tailEnd/>
                    </a:ln>
                  </pic:spPr>
                </pic:pic>
              </a:graphicData>
            </a:graphic>
          </wp:anchor>
        </w:drawing>
      </w:r>
      <w:r w:rsidRPr="00732F32">
        <w:rPr>
          <w:noProof/>
          <w:sz w:val="23"/>
          <w:szCs w:val="23"/>
        </w:rPr>
        <w:drawing>
          <wp:anchor distT="36576" distB="36576" distL="36576" distR="36576" simplePos="0" relativeHeight="251665408" behindDoc="0" locked="0" layoutInCell="1" allowOverlap="1">
            <wp:simplePos x="0" y="0"/>
            <wp:positionH relativeFrom="column">
              <wp:posOffset>-3886200</wp:posOffset>
            </wp:positionH>
            <wp:positionV relativeFrom="page">
              <wp:posOffset>228600</wp:posOffset>
            </wp:positionV>
            <wp:extent cx="777240" cy="1035050"/>
            <wp:effectExtent l="19050" t="0" r="3810" b="0"/>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777240" cy="1035050"/>
                    </a:xfrm>
                    <a:prstGeom prst="rect">
                      <a:avLst/>
                    </a:prstGeom>
                    <a:solidFill>
                      <a:srgbClr val="FFFFFF"/>
                    </a:solidFill>
                    <a:ln w="9525" algn="in">
                      <a:noFill/>
                      <a:miter lim="800000"/>
                      <a:headEnd/>
                      <a:tailEnd/>
                    </a:ln>
                  </pic:spPr>
                </pic:pic>
              </a:graphicData>
            </a:graphic>
          </wp:anchor>
        </w:drawing>
      </w:r>
      <w:r w:rsidRPr="00732F32">
        <w:rPr>
          <w:noProof/>
          <w:sz w:val="23"/>
          <w:szCs w:val="23"/>
        </w:rPr>
        <w:drawing>
          <wp:anchor distT="36576" distB="36576" distL="36576" distR="36576" simplePos="0" relativeHeight="251666432" behindDoc="0" locked="0" layoutInCell="1" allowOverlap="1">
            <wp:simplePos x="0" y="0"/>
            <wp:positionH relativeFrom="column">
              <wp:posOffset>-3886200</wp:posOffset>
            </wp:positionH>
            <wp:positionV relativeFrom="page">
              <wp:posOffset>228600</wp:posOffset>
            </wp:positionV>
            <wp:extent cx="777240" cy="1035050"/>
            <wp:effectExtent l="19050" t="0" r="3810" b="0"/>
            <wp:wrapNone/>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77240" cy="1035050"/>
                    </a:xfrm>
                    <a:prstGeom prst="rect">
                      <a:avLst/>
                    </a:prstGeom>
                    <a:solidFill>
                      <a:srgbClr val="FFFFFF"/>
                    </a:solidFill>
                    <a:ln w="9525" algn="in">
                      <a:noFill/>
                      <a:miter lim="800000"/>
                      <a:headEnd/>
                      <a:tailEnd/>
                    </a:ln>
                  </pic:spPr>
                </pic:pic>
              </a:graphicData>
            </a:graphic>
          </wp:anchor>
        </w:drawing>
      </w:r>
      <w:r w:rsidRPr="00732F32">
        <w:rPr>
          <w:noProof/>
          <w:sz w:val="23"/>
          <w:szCs w:val="23"/>
        </w:rPr>
        <w:drawing>
          <wp:anchor distT="36576" distB="36576" distL="36576" distR="36576" simplePos="0" relativeHeight="251667456" behindDoc="0" locked="0" layoutInCell="1" allowOverlap="1">
            <wp:simplePos x="0" y="0"/>
            <wp:positionH relativeFrom="column">
              <wp:posOffset>-3886200</wp:posOffset>
            </wp:positionH>
            <wp:positionV relativeFrom="page">
              <wp:posOffset>228600</wp:posOffset>
            </wp:positionV>
            <wp:extent cx="777240" cy="1035050"/>
            <wp:effectExtent l="19050" t="0" r="3810" b="0"/>
            <wp:wrapNone/>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777240" cy="1035050"/>
                    </a:xfrm>
                    <a:prstGeom prst="rect">
                      <a:avLst/>
                    </a:prstGeom>
                    <a:solidFill>
                      <a:srgbClr val="FFFFFF"/>
                    </a:solidFill>
                    <a:ln w="9525" algn="in">
                      <a:noFill/>
                      <a:miter lim="800000"/>
                      <a:headEnd/>
                      <a:tailEnd/>
                    </a:ln>
                  </pic:spPr>
                </pic:pic>
              </a:graphicData>
            </a:graphic>
          </wp:anchor>
        </w:drawing>
      </w:r>
      <w:r w:rsidRPr="00732F32">
        <w:rPr>
          <w:noProof/>
          <w:sz w:val="23"/>
          <w:szCs w:val="23"/>
        </w:rPr>
        <w:drawing>
          <wp:anchor distT="36576" distB="36576" distL="36576" distR="36576" simplePos="0" relativeHeight="251668480" behindDoc="0" locked="0" layoutInCell="1" allowOverlap="1">
            <wp:simplePos x="0" y="0"/>
            <wp:positionH relativeFrom="column">
              <wp:posOffset>-3886200</wp:posOffset>
            </wp:positionH>
            <wp:positionV relativeFrom="page">
              <wp:posOffset>228600</wp:posOffset>
            </wp:positionV>
            <wp:extent cx="777240" cy="1035050"/>
            <wp:effectExtent l="19050" t="0" r="3810" b="0"/>
            <wp:wrapNone/>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777240" cy="1035050"/>
                    </a:xfrm>
                    <a:prstGeom prst="rect">
                      <a:avLst/>
                    </a:prstGeom>
                    <a:solidFill>
                      <a:srgbClr val="FFFFFF"/>
                    </a:solidFill>
                    <a:ln w="9525" algn="in">
                      <a:noFill/>
                      <a:miter lim="800000"/>
                      <a:headEnd/>
                      <a:tailEnd/>
                    </a:ln>
                  </pic:spPr>
                </pic:pic>
              </a:graphicData>
            </a:graphic>
          </wp:anchor>
        </w:drawing>
      </w:r>
      <w:r w:rsidRPr="00732F32">
        <w:rPr>
          <w:noProof/>
          <w:sz w:val="23"/>
          <w:szCs w:val="23"/>
        </w:rPr>
        <w:drawing>
          <wp:anchor distT="36576" distB="36576" distL="36576" distR="36576" simplePos="0" relativeHeight="251669504" behindDoc="0" locked="0" layoutInCell="1" allowOverlap="1">
            <wp:simplePos x="0" y="0"/>
            <wp:positionH relativeFrom="column">
              <wp:posOffset>-3886200</wp:posOffset>
            </wp:positionH>
            <wp:positionV relativeFrom="page">
              <wp:posOffset>228600</wp:posOffset>
            </wp:positionV>
            <wp:extent cx="777240" cy="1035050"/>
            <wp:effectExtent l="19050" t="0" r="3810" b="0"/>
            <wp:wrapNone/>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777240" cy="1035050"/>
                    </a:xfrm>
                    <a:prstGeom prst="rect">
                      <a:avLst/>
                    </a:prstGeom>
                    <a:solidFill>
                      <a:srgbClr val="FFFFFF"/>
                    </a:solidFill>
                    <a:ln w="9525" algn="in">
                      <a:noFill/>
                      <a:miter lim="800000"/>
                      <a:headEnd/>
                      <a:tailEnd/>
                    </a:ln>
                  </pic:spPr>
                </pic:pic>
              </a:graphicData>
            </a:graphic>
          </wp:anchor>
        </w:drawing>
      </w:r>
      <w:r w:rsidRPr="00732F32">
        <w:rPr>
          <w:noProof/>
          <w:sz w:val="23"/>
          <w:szCs w:val="23"/>
        </w:rPr>
        <w:drawing>
          <wp:anchor distT="36576" distB="36576" distL="36576" distR="36576" simplePos="0" relativeHeight="251670528" behindDoc="0" locked="0" layoutInCell="1" allowOverlap="1">
            <wp:simplePos x="0" y="0"/>
            <wp:positionH relativeFrom="column">
              <wp:posOffset>-3886200</wp:posOffset>
            </wp:positionH>
            <wp:positionV relativeFrom="page">
              <wp:posOffset>228600</wp:posOffset>
            </wp:positionV>
            <wp:extent cx="777240" cy="1035050"/>
            <wp:effectExtent l="19050" t="0" r="3810" b="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777240" cy="1035050"/>
                    </a:xfrm>
                    <a:prstGeom prst="rect">
                      <a:avLst/>
                    </a:prstGeom>
                    <a:solidFill>
                      <a:srgbClr val="FFFFFF"/>
                    </a:solidFill>
                    <a:ln w="9525" algn="in">
                      <a:noFill/>
                      <a:miter lim="800000"/>
                      <a:headEnd/>
                      <a:tailEnd/>
                    </a:ln>
                  </pic:spPr>
                </pic:pic>
              </a:graphicData>
            </a:graphic>
          </wp:anchor>
        </w:drawing>
      </w:r>
      <w:r w:rsidRPr="00732F32">
        <w:rPr>
          <w:rFonts w:cstheme="minorHAnsi"/>
          <w:b/>
          <w:noProof/>
          <w:sz w:val="23"/>
          <w:szCs w:val="23"/>
        </w:rPr>
        <w:t>Recruit New Members</w:t>
      </w:r>
    </w:p>
    <w:p w:rsidR="00DE53C8" w:rsidRPr="00732F32" w:rsidRDefault="007F5CE5" w:rsidP="0063697F">
      <w:pPr>
        <w:pStyle w:val="ListParagraph"/>
        <w:spacing w:line="240" w:lineRule="auto"/>
        <w:jc w:val="both"/>
        <w:rPr>
          <w:rFonts w:cstheme="minorHAnsi"/>
          <w:b/>
          <w:noProof/>
          <w:sz w:val="23"/>
          <w:szCs w:val="23"/>
        </w:rPr>
      </w:pPr>
      <w:r w:rsidRPr="00732F32">
        <w:rPr>
          <w:rFonts w:asciiTheme="minorHAnsi" w:hAnsiTheme="minorHAnsi" w:cstheme="minorHAnsi"/>
          <w:sz w:val="23"/>
          <w:szCs w:val="23"/>
        </w:rPr>
        <w:t xml:space="preserve">According to </w:t>
      </w:r>
      <w:r w:rsidR="009823CA" w:rsidRPr="00732F32">
        <w:rPr>
          <w:rFonts w:asciiTheme="minorHAnsi" w:hAnsiTheme="minorHAnsi" w:cstheme="minorHAnsi"/>
          <w:sz w:val="23"/>
          <w:szCs w:val="23"/>
        </w:rPr>
        <w:t xml:space="preserve">Lisa </w:t>
      </w:r>
      <w:proofErr w:type="spellStart"/>
      <w:r w:rsidR="009823CA" w:rsidRPr="00732F32">
        <w:rPr>
          <w:rFonts w:asciiTheme="minorHAnsi" w:hAnsiTheme="minorHAnsi" w:cstheme="minorHAnsi"/>
          <w:sz w:val="23"/>
          <w:szCs w:val="23"/>
        </w:rPr>
        <w:t>Ogo</w:t>
      </w:r>
      <w:proofErr w:type="spellEnd"/>
      <w:r w:rsidR="009823CA" w:rsidRPr="00732F32">
        <w:rPr>
          <w:rFonts w:asciiTheme="minorHAnsi" w:hAnsiTheme="minorHAnsi" w:cstheme="minorHAnsi"/>
          <w:sz w:val="23"/>
          <w:szCs w:val="23"/>
        </w:rPr>
        <w:t>, S</w:t>
      </w:r>
      <w:r w:rsidR="00DE53C8" w:rsidRPr="00732F32">
        <w:rPr>
          <w:rFonts w:cstheme="minorHAnsi"/>
          <w:sz w:val="23"/>
          <w:szCs w:val="23"/>
        </w:rPr>
        <w:t>uper-</w:t>
      </w:r>
      <w:r w:rsidRPr="00732F32">
        <w:rPr>
          <w:rFonts w:asciiTheme="minorHAnsi" w:hAnsiTheme="minorHAnsi" w:cstheme="minorHAnsi"/>
          <w:sz w:val="23"/>
          <w:szCs w:val="23"/>
        </w:rPr>
        <w:t>friend’s</w:t>
      </w:r>
      <w:r w:rsidR="00DE53C8" w:rsidRPr="00732F32">
        <w:rPr>
          <w:rFonts w:cstheme="minorHAnsi"/>
          <w:sz w:val="23"/>
          <w:szCs w:val="23"/>
        </w:rPr>
        <w:t xml:space="preserve"> Access R</w:t>
      </w:r>
      <w:r w:rsidR="00CF23AB" w:rsidRPr="00732F32">
        <w:rPr>
          <w:rFonts w:asciiTheme="minorHAnsi" w:hAnsiTheme="minorHAnsi" w:cstheme="minorHAnsi"/>
          <w:sz w:val="23"/>
          <w:szCs w:val="23"/>
        </w:rPr>
        <w:t>adio</w:t>
      </w:r>
      <w:r w:rsidR="009823CA" w:rsidRPr="00732F32">
        <w:rPr>
          <w:rFonts w:asciiTheme="minorHAnsi" w:hAnsiTheme="minorHAnsi" w:cstheme="minorHAnsi"/>
          <w:sz w:val="23"/>
          <w:szCs w:val="23"/>
        </w:rPr>
        <w:t xml:space="preserve"> </w:t>
      </w:r>
      <w:r w:rsidRPr="00732F32">
        <w:rPr>
          <w:rFonts w:asciiTheme="minorHAnsi" w:hAnsiTheme="minorHAnsi" w:cstheme="minorHAnsi"/>
          <w:sz w:val="23"/>
          <w:szCs w:val="23"/>
        </w:rPr>
        <w:t>had announce</w:t>
      </w:r>
      <w:r w:rsidR="00CF23AB" w:rsidRPr="00732F32">
        <w:rPr>
          <w:rFonts w:asciiTheme="minorHAnsi" w:hAnsiTheme="minorHAnsi" w:cstheme="minorHAnsi"/>
          <w:sz w:val="23"/>
          <w:szCs w:val="23"/>
        </w:rPr>
        <w:t>d</w:t>
      </w:r>
      <w:r w:rsidRPr="00732F32">
        <w:rPr>
          <w:rFonts w:asciiTheme="minorHAnsi" w:hAnsiTheme="minorHAnsi" w:cstheme="minorHAnsi"/>
          <w:sz w:val="23"/>
          <w:szCs w:val="23"/>
        </w:rPr>
        <w:t xml:space="preserve"> the search for </w:t>
      </w:r>
      <w:r w:rsidR="009823CA" w:rsidRPr="00732F32">
        <w:rPr>
          <w:rFonts w:asciiTheme="minorHAnsi" w:hAnsiTheme="minorHAnsi" w:cstheme="minorHAnsi"/>
          <w:sz w:val="23"/>
          <w:szCs w:val="23"/>
        </w:rPr>
        <w:t xml:space="preserve">members. </w:t>
      </w:r>
      <w:r w:rsidRPr="00732F32">
        <w:rPr>
          <w:rFonts w:asciiTheme="minorHAnsi" w:hAnsiTheme="minorHAnsi" w:cstheme="minorHAnsi"/>
          <w:sz w:val="23"/>
          <w:szCs w:val="23"/>
        </w:rPr>
        <w:t xml:space="preserve">Carla stated that the council is looking for </w:t>
      </w:r>
      <w:r w:rsidR="009823CA" w:rsidRPr="00732F32">
        <w:rPr>
          <w:rFonts w:asciiTheme="minorHAnsi" w:hAnsiTheme="minorHAnsi" w:cstheme="minorHAnsi"/>
          <w:sz w:val="23"/>
          <w:szCs w:val="23"/>
        </w:rPr>
        <w:t>well rounded representation of all disability types. What was identified in the last meeting was the deaf and hard of hearing, speech and communication ADD/ADHD, Emotional Disability, Learning Di</w:t>
      </w:r>
      <w:r w:rsidR="00DE53C8" w:rsidRPr="00732F32">
        <w:rPr>
          <w:rFonts w:cstheme="minorHAnsi"/>
          <w:sz w:val="23"/>
          <w:szCs w:val="23"/>
        </w:rPr>
        <w:t xml:space="preserve">sability, Down syndrome, Autism. </w:t>
      </w:r>
      <w:r w:rsidR="009823CA" w:rsidRPr="00732F32">
        <w:rPr>
          <w:rFonts w:asciiTheme="minorHAnsi" w:hAnsiTheme="minorHAnsi" w:cstheme="minorHAnsi"/>
          <w:sz w:val="23"/>
          <w:szCs w:val="23"/>
        </w:rPr>
        <w:t xml:space="preserve"> </w:t>
      </w:r>
      <w:r w:rsidRPr="00732F32">
        <w:rPr>
          <w:rFonts w:asciiTheme="minorHAnsi" w:hAnsiTheme="minorHAnsi" w:cstheme="minorHAnsi"/>
          <w:sz w:val="23"/>
          <w:szCs w:val="23"/>
        </w:rPr>
        <w:t xml:space="preserve">Carla </w:t>
      </w:r>
      <w:r w:rsidR="009823CA" w:rsidRPr="00732F32">
        <w:rPr>
          <w:rFonts w:asciiTheme="minorHAnsi" w:hAnsiTheme="minorHAnsi" w:cstheme="minorHAnsi"/>
          <w:sz w:val="23"/>
          <w:szCs w:val="23"/>
        </w:rPr>
        <w:t>suggested a parent who has a child in the school system and uses AT</w:t>
      </w:r>
      <w:r w:rsidR="008B4A29" w:rsidRPr="00732F32">
        <w:rPr>
          <w:rFonts w:asciiTheme="minorHAnsi" w:hAnsiTheme="minorHAnsi" w:cstheme="minorHAnsi"/>
          <w:sz w:val="23"/>
          <w:szCs w:val="23"/>
        </w:rPr>
        <w:t>.</w:t>
      </w:r>
    </w:p>
    <w:p w:rsidR="009823CA" w:rsidRPr="00732F32" w:rsidRDefault="007931B8" w:rsidP="0063697F">
      <w:pPr>
        <w:spacing w:line="240" w:lineRule="auto"/>
        <w:ind w:left="720"/>
        <w:jc w:val="both"/>
        <w:rPr>
          <w:rFonts w:cstheme="minorHAnsi"/>
          <w:sz w:val="23"/>
          <w:szCs w:val="23"/>
        </w:rPr>
      </w:pPr>
      <w:r w:rsidRPr="00732F32">
        <w:rPr>
          <w:rFonts w:cstheme="minorHAnsi"/>
          <w:sz w:val="23"/>
          <w:szCs w:val="23"/>
        </w:rPr>
        <w:t xml:space="preserve">Maria </w:t>
      </w:r>
      <w:proofErr w:type="spellStart"/>
      <w:r w:rsidRPr="00732F32">
        <w:rPr>
          <w:rFonts w:cstheme="minorHAnsi"/>
          <w:sz w:val="23"/>
          <w:szCs w:val="23"/>
        </w:rPr>
        <w:t>Libria</w:t>
      </w:r>
      <w:proofErr w:type="spellEnd"/>
      <w:r w:rsidRPr="00732F32">
        <w:rPr>
          <w:rFonts w:cstheme="minorHAnsi"/>
          <w:sz w:val="23"/>
          <w:szCs w:val="23"/>
        </w:rPr>
        <w:t xml:space="preserve"> </w:t>
      </w:r>
      <w:r w:rsidR="00A202B7" w:rsidRPr="00732F32">
        <w:rPr>
          <w:rFonts w:cstheme="minorHAnsi"/>
          <w:sz w:val="23"/>
          <w:szCs w:val="23"/>
        </w:rPr>
        <w:t>inquired about the minimum number of people for the council</w:t>
      </w:r>
      <w:r w:rsidRPr="00732F32">
        <w:rPr>
          <w:rFonts w:cstheme="minorHAnsi"/>
          <w:sz w:val="23"/>
          <w:szCs w:val="23"/>
        </w:rPr>
        <w:t>.</w:t>
      </w:r>
      <w:r w:rsidR="00DE53C8" w:rsidRPr="00732F32">
        <w:rPr>
          <w:rFonts w:cstheme="minorHAnsi"/>
          <w:sz w:val="23"/>
          <w:szCs w:val="23"/>
        </w:rPr>
        <w:t xml:space="preserve">  </w:t>
      </w:r>
      <w:r w:rsidR="00634085" w:rsidRPr="00732F32">
        <w:rPr>
          <w:rFonts w:cstheme="minorHAnsi"/>
          <w:sz w:val="23"/>
          <w:szCs w:val="23"/>
        </w:rPr>
        <w:t>Carla responded that there is</w:t>
      </w:r>
      <w:r w:rsidR="009823CA" w:rsidRPr="00732F32">
        <w:rPr>
          <w:rFonts w:cstheme="minorHAnsi"/>
          <w:sz w:val="23"/>
          <w:szCs w:val="23"/>
        </w:rPr>
        <w:t xml:space="preserve"> </w:t>
      </w:r>
      <w:r w:rsidR="00DE53C8" w:rsidRPr="00732F32">
        <w:rPr>
          <w:rFonts w:cstheme="minorHAnsi"/>
          <w:sz w:val="23"/>
          <w:szCs w:val="23"/>
        </w:rPr>
        <w:t>a minimum and</w:t>
      </w:r>
      <w:r w:rsidR="009823CA" w:rsidRPr="00732F32">
        <w:rPr>
          <w:rFonts w:cstheme="minorHAnsi"/>
          <w:sz w:val="23"/>
          <w:szCs w:val="23"/>
        </w:rPr>
        <w:t xml:space="preserve"> GSAT has met all the minimum requirements</w:t>
      </w:r>
      <w:r w:rsidR="008B4A29" w:rsidRPr="00732F32">
        <w:rPr>
          <w:rFonts w:cstheme="minorHAnsi"/>
          <w:sz w:val="23"/>
          <w:szCs w:val="23"/>
        </w:rPr>
        <w:t xml:space="preserve">. </w:t>
      </w:r>
      <w:r w:rsidR="009823CA" w:rsidRPr="00732F32">
        <w:rPr>
          <w:rFonts w:cstheme="minorHAnsi"/>
          <w:sz w:val="23"/>
          <w:szCs w:val="23"/>
        </w:rPr>
        <w:t>There is no m</w:t>
      </w:r>
      <w:r w:rsidR="00A202B7" w:rsidRPr="00732F32">
        <w:rPr>
          <w:rFonts w:cstheme="minorHAnsi"/>
          <w:sz w:val="23"/>
          <w:szCs w:val="23"/>
        </w:rPr>
        <w:t>aximum. When AT is purchased GSAT should be</w:t>
      </w:r>
      <w:r w:rsidR="009823CA" w:rsidRPr="00732F32">
        <w:rPr>
          <w:rFonts w:cstheme="minorHAnsi"/>
          <w:sz w:val="23"/>
          <w:szCs w:val="23"/>
        </w:rPr>
        <w:t xml:space="preserve"> cognizant of all the needs and the more general representation </w:t>
      </w:r>
      <w:r w:rsidR="00A202B7" w:rsidRPr="00732F32">
        <w:rPr>
          <w:rFonts w:cstheme="minorHAnsi"/>
          <w:sz w:val="23"/>
          <w:szCs w:val="23"/>
        </w:rPr>
        <w:t xml:space="preserve">the better to meet its mission. </w:t>
      </w:r>
      <w:r w:rsidR="009823CA" w:rsidRPr="00732F32">
        <w:rPr>
          <w:rFonts w:cstheme="minorHAnsi"/>
          <w:sz w:val="23"/>
          <w:szCs w:val="23"/>
        </w:rPr>
        <w:t xml:space="preserve">Minimum requirement is 11 and 6 agencies </w:t>
      </w:r>
      <w:r w:rsidR="00A202B7" w:rsidRPr="00732F32">
        <w:rPr>
          <w:rFonts w:cstheme="minorHAnsi"/>
          <w:sz w:val="23"/>
          <w:szCs w:val="23"/>
        </w:rPr>
        <w:t>are all represented</w:t>
      </w:r>
      <w:r w:rsidR="00DE53C8" w:rsidRPr="00732F32">
        <w:rPr>
          <w:rFonts w:cstheme="minorHAnsi"/>
          <w:sz w:val="23"/>
          <w:szCs w:val="23"/>
        </w:rPr>
        <w:t>.</w:t>
      </w:r>
    </w:p>
    <w:p w:rsidR="00461E1E" w:rsidRPr="00732F32" w:rsidRDefault="00A0617E" w:rsidP="0063697F">
      <w:pPr>
        <w:pStyle w:val="ListParagraph"/>
        <w:numPr>
          <w:ilvl w:val="0"/>
          <w:numId w:val="9"/>
        </w:numPr>
        <w:spacing w:line="240" w:lineRule="auto"/>
        <w:jc w:val="both"/>
        <w:rPr>
          <w:rFonts w:asciiTheme="minorHAnsi" w:hAnsiTheme="minorHAnsi" w:cstheme="minorHAnsi"/>
          <w:b/>
          <w:sz w:val="23"/>
          <w:szCs w:val="23"/>
        </w:rPr>
      </w:pPr>
      <w:r w:rsidRPr="00732F32">
        <w:rPr>
          <w:rFonts w:asciiTheme="minorHAnsi" w:hAnsiTheme="minorHAnsi" w:cstheme="minorHAnsi"/>
          <w:b/>
          <w:sz w:val="23"/>
          <w:szCs w:val="23"/>
        </w:rPr>
        <w:t xml:space="preserve">Talking Tactile Graphics </w:t>
      </w:r>
      <w:r w:rsidR="00DE53C8" w:rsidRPr="00732F32">
        <w:rPr>
          <w:rFonts w:asciiTheme="minorHAnsi" w:hAnsiTheme="minorHAnsi" w:cstheme="minorHAnsi"/>
          <w:b/>
          <w:sz w:val="23"/>
          <w:szCs w:val="23"/>
        </w:rPr>
        <w:t xml:space="preserve">Field </w:t>
      </w:r>
      <w:r w:rsidRPr="00732F32">
        <w:rPr>
          <w:rFonts w:asciiTheme="minorHAnsi" w:hAnsiTheme="minorHAnsi" w:cstheme="minorHAnsi"/>
          <w:b/>
          <w:sz w:val="23"/>
          <w:szCs w:val="23"/>
        </w:rPr>
        <w:t>Test</w:t>
      </w:r>
    </w:p>
    <w:p w:rsidR="00605EE0" w:rsidRPr="00732F32" w:rsidRDefault="008F19CE" w:rsidP="0063697F">
      <w:pPr>
        <w:pStyle w:val="ListParagraph"/>
        <w:spacing w:line="240" w:lineRule="auto"/>
        <w:jc w:val="both"/>
        <w:rPr>
          <w:rFonts w:asciiTheme="minorHAnsi" w:hAnsiTheme="minorHAnsi" w:cstheme="minorHAnsi"/>
          <w:b/>
          <w:sz w:val="23"/>
          <w:szCs w:val="23"/>
        </w:rPr>
      </w:pPr>
      <w:r w:rsidRPr="00732F32">
        <w:rPr>
          <w:rFonts w:asciiTheme="minorHAnsi" w:hAnsiTheme="minorHAnsi" w:cstheme="minorHAnsi"/>
          <w:sz w:val="23"/>
          <w:szCs w:val="23"/>
        </w:rPr>
        <w:t>Carla asked the council to help recruit</w:t>
      </w:r>
      <w:r w:rsidR="00DE53C8" w:rsidRPr="00732F32">
        <w:rPr>
          <w:rFonts w:asciiTheme="minorHAnsi" w:hAnsiTheme="minorHAnsi" w:cstheme="minorHAnsi"/>
          <w:sz w:val="23"/>
          <w:szCs w:val="23"/>
        </w:rPr>
        <w:t xml:space="preserve"> people to test the Talking Tactile Graphics/ Smart Pen prototypes</w:t>
      </w:r>
      <w:r w:rsidRPr="00732F32">
        <w:rPr>
          <w:rFonts w:asciiTheme="minorHAnsi" w:hAnsiTheme="minorHAnsi" w:cstheme="minorHAnsi"/>
          <w:sz w:val="23"/>
          <w:szCs w:val="23"/>
        </w:rPr>
        <w:t>. She had</w:t>
      </w:r>
      <w:r w:rsidR="00A0617E" w:rsidRPr="00732F32">
        <w:rPr>
          <w:rFonts w:asciiTheme="minorHAnsi" w:hAnsiTheme="minorHAnsi" w:cstheme="minorHAnsi"/>
          <w:sz w:val="23"/>
          <w:szCs w:val="23"/>
        </w:rPr>
        <w:t xml:space="preserve"> </w:t>
      </w:r>
      <w:r w:rsidRPr="00732F32">
        <w:rPr>
          <w:rFonts w:asciiTheme="minorHAnsi" w:hAnsiTheme="minorHAnsi" w:cstheme="minorHAnsi"/>
          <w:sz w:val="23"/>
          <w:szCs w:val="23"/>
        </w:rPr>
        <w:t>talked</w:t>
      </w:r>
      <w:r w:rsidR="00A0617E" w:rsidRPr="00732F32">
        <w:rPr>
          <w:rFonts w:asciiTheme="minorHAnsi" w:hAnsiTheme="minorHAnsi" w:cstheme="minorHAnsi"/>
          <w:sz w:val="23"/>
          <w:szCs w:val="23"/>
        </w:rPr>
        <w:t xml:space="preserve"> about this awhile ago aft</w:t>
      </w:r>
      <w:r w:rsidR="00A202B7" w:rsidRPr="00732F32">
        <w:rPr>
          <w:rFonts w:asciiTheme="minorHAnsi" w:hAnsiTheme="minorHAnsi" w:cstheme="minorHAnsi"/>
          <w:sz w:val="23"/>
          <w:szCs w:val="23"/>
        </w:rPr>
        <w:t xml:space="preserve">er coming back from the CSUN </w:t>
      </w:r>
      <w:r w:rsidRPr="00732F32">
        <w:rPr>
          <w:rFonts w:asciiTheme="minorHAnsi" w:hAnsiTheme="minorHAnsi" w:cstheme="minorHAnsi"/>
          <w:sz w:val="23"/>
          <w:szCs w:val="23"/>
        </w:rPr>
        <w:t>International Conference and Disability</w:t>
      </w:r>
      <w:r w:rsidR="00A202B7" w:rsidRPr="00732F32">
        <w:rPr>
          <w:rFonts w:asciiTheme="minorHAnsi" w:hAnsiTheme="minorHAnsi" w:cstheme="minorHAnsi"/>
          <w:sz w:val="23"/>
          <w:szCs w:val="23"/>
        </w:rPr>
        <w:t xml:space="preserve"> in San Diego</w:t>
      </w:r>
      <w:r w:rsidRPr="00732F32">
        <w:rPr>
          <w:rFonts w:asciiTheme="minorHAnsi" w:hAnsiTheme="minorHAnsi" w:cstheme="minorHAnsi"/>
          <w:sz w:val="23"/>
          <w:szCs w:val="23"/>
        </w:rPr>
        <w:t>. She added that a</w:t>
      </w:r>
      <w:r w:rsidR="00A202B7" w:rsidRPr="00732F32">
        <w:rPr>
          <w:rFonts w:asciiTheme="minorHAnsi" w:hAnsiTheme="minorHAnsi" w:cstheme="minorHAnsi"/>
          <w:sz w:val="23"/>
          <w:szCs w:val="23"/>
        </w:rPr>
        <w:t xml:space="preserve"> </w:t>
      </w:r>
      <w:r w:rsidR="007931B8" w:rsidRPr="00732F32">
        <w:rPr>
          <w:rFonts w:asciiTheme="minorHAnsi" w:hAnsiTheme="minorHAnsi" w:cstheme="minorHAnsi"/>
          <w:sz w:val="23"/>
          <w:szCs w:val="23"/>
        </w:rPr>
        <w:t>c</w:t>
      </w:r>
      <w:r w:rsidR="00A0617E" w:rsidRPr="00732F32">
        <w:rPr>
          <w:rFonts w:asciiTheme="minorHAnsi" w:hAnsiTheme="minorHAnsi" w:cstheme="minorHAnsi"/>
          <w:sz w:val="23"/>
          <w:szCs w:val="23"/>
        </w:rPr>
        <w:t>ompany</w:t>
      </w:r>
      <w:r w:rsidRPr="00732F32">
        <w:rPr>
          <w:rFonts w:asciiTheme="minorHAnsi" w:hAnsiTheme="minorHAnsi" w:cstheme="minorHAnsi"/>
          <w:sz w:val="23"/>
          <w:szCs w:val="23"/>
        </w:rPr>
        <w:t xml:space="preserve"> is </w:t>
      </w:r>
      <w:r w:rsidR="00DE5BE2" w:rsidRPr="00732F32">
        <w:rPr>
          <w:rFonts w:asciiTheme="minorHAnsi" w:hAnsiTheme="minorHAnsi" w:cstheme="minorHAnsi"/>
          <w:sz w:val="23"/>
          <w:szCs w:val="23"/>
        </w:rPr>
        <w:t>producing</w:t>
      </w:r>
      <w:r w:rsidR="00A0617E" w:rsidRPr="00732F32">
        <w:rPr>
          <w:rFonts w:asciiTheme="minorHAnsi" w:hAnsiTheme="minorHAnsi" w:cstheme="minorHAnsi"/>
          <w:sz w:val="23"/>
          <w:szCs w:val="23"/>
        </w:rPr>
        <w:t xml:space="preserve"> talking tactile graphics</w:t>
      </w:r>
      <w:r w:rsidR="00DE53C8" w:rsidRPr="00732F32">
        <w:rPr>
          <w:rFonts w:asciiTheme="minorHAnsi" w:hAnsiTheme="minorHAnsi" w:cstheme="minorHAnsi"/>
          <w:sz w:val="23"/>
          <w:szCs w:val="23"/>
        </w:rPr>
        <w:t>. One</w:t>
      </w:r>
      <w:r w:rsidR="00A0617E" w:rsidRPr="00732F32">
        <w:rPr>
          <w:rFonts w:asciiTheme="minorHAnsi" w:hAnsiTheme="minorHAnsi" w:cstheme="minorHAnsi"/>
          <w:sz w:val="23"/>
          <w:szCs w:val="23"/>
        </w:rPr>
        <w:t xml:space="preserve"> can feel them and can read them in </w:t>
      </w:r>
      <w:r w:rsidR="00117DB9" w:rsidRPr="00732F32">
        <w:rPr>
          <w:rFonts w:asciiTheme="minorHAnsi" w:hAnsiTheme="minorHAnsi" w:cstheme="minorHAnsi"/>
          <w:sz w:val="23"/>
          <w:szCs w:val="23"/>
        </w:rPr>
        <w:t>Braille</w:t>
      </w:r>
      <w:r w:rsidR="00A0617E" w:rsidRPr="00732F32">
        <w:rPr>
          <w:rFonts w:asciiTheme="minorHAnsi" w:hAnsiTheme="minorHAnsi" w:cstheme="minorHAnsi"/>
          <w:sz w:val="23"/>
          <w:szCs w:val="23"/>
        </w:rPr>
        <w:t xml:space="preserve"> and</w:t>
      </w:r>
      <w:r w:rsidRPr="00732F32">
        <w:rPr>
          <w:rFonts w:asciiTheme="minorHAnsi" w:hAnsiTheme="minorHAnsi" w:cstheme="minorHAnsi"/>
          <w:sz w:val="23"/>
          <w:szCs w:val="23"/>
        </w:rPr>
        <w:t xml:space="preserve"> with </w:t>
      </w:r>
      <w:r w:rsidR="00A0617E" w:rsidRPr="00732F32">
        <w:rPr>
          <w:rFonts w:asciiTheme="minorHAnsi" w:hAnsiTheme="minorHAnsi" w:cstheme="minorHAnsi"/>
          <w:sz w:val="23"/>
          <w:szCs w:val="23"/>
        </w:rPr>
        <w:t xml:space="preserve">the use of a </w:t>
      </w:r>
      <w:r w:rsidR="00DE5BE2" w:rsidRPr="00732F32">
        <w:rPr>
          <w:rFonts w:asciiTheme="minorHAnsi" w:hAnsiTheme="minorHAnsi" w:cstheme="minorHAnsi"/>
          <w:sz w:val="23"/>
          <w:szCs w:val="23"/>
        </w:rPr>
        <w:t xml:space="preserve">smart </w:t>
      </w:r>
      <w:r w:rsidRPr="00732F32">
        <w:rPr>
          <w:rFonts w:asciiTheme="minorHAnsi" w:hAnsiTheme="minorHAnsi" w:cstheme="minorHAnsi"/>
          <w:sz w:val="23"/>
          <w:szCs w:val="23"/>
        </w:rPr>
        <w:t>pen,</w:t>
      </w:r>
      <w:r w:rsidR="00A0617E" w:rsidRPr="00732F32">
        <w:rPr>
          <w:rFonts w:asciiTheme="minorHAnsi" w:hAnsiTheme="minorHAnsi" w:cstheme="minorHAnsi"/>
          <w:sz w:val="23"/>
          <w:szCs w:val="23"/>
        </w:rPr>
        <w:t xml:space="preserve"> can tap on it and </w:t>
      </w:r>
      <w:r w:rsidR="00DE53C8" w:rsidRPr="00732F32">
        <w:rPr>
          <w:rFonts w:asciiTheme="minorHAnsi" w:hAnsiTheme="minorHAnsi" w:cstheme="minorHAnsi"/>
          <w:sz w:val="23"/>
          <w:szCs w:val="23"/>
        </w:rPr>
        <w:t>gain auditory</w:t>
      </w:r>
      <w:r w:rsidR="00A0617E" w:rsidRPr="00732F32">
        <w:rPr>
          <w:rFonts w:asciiTheme="minorHAnsi" w:hAnsiTheme="minorHAnsi" w:cstheme="minorHAnsi"/>
          <w:sz w:val="23"/>
          <w:szCs w:val="23"/>
        </w:rPr>
        <w:t xml:space="preserve"> access to information. </w:t>
      </w:r>
      <w:r w:rsidRPr="00732F32">
        <w:rPr>
          <w:rFonts w:asciiTheme="minorHAnsi" w:hAnsiTheme="minorHAnsi" w:cstheme="minorHAnsi"/>
          <w:sz w:val="23"/>
          <w:szCs w:val="23"/>
        </w:rPr>
        <w:t>It is c</w:t>
      </w:r>
      <w:r w:rsidR="00A0617E" w:rsidRPr="00732F32">
        <w:rPr>
          <w:rFonts w:asciiTheme="minorHAnsi" w:hAnsiTheme="minorHAnsi" w:cstheme="minorHAnsi"/>
          <w:sz w:val="23"/>
          <w:szCs w:val="23"/>
        </w:rPr>
        <w:t xml:space="preserve">reated for </w:t>
      </w:r>
      <w:r w:rsidR="00DE5BE2" w:rsidRPr="00732F32">
        <w:rPr>
          <w:rFonts w:asciiTheme="minorHAnsi" w:hAnsiTheme="minorHAnsi" w:cstheme="minorHAnsi"/>
          <w:sz w:val="23"/>
          <w:szCs w:val="23"/>
        </w:rPr>
        <w:t>people</w:t>
      </w:r>
      <w:r w:rsidR="00A0617E" w:rsidRPr="00732F32">
        <w:rPr>
          <w:rFonts w:asciiTheme="minorHAnsi" w:hAnsiTheme="minorHAnsi" w:cstheme="minorHAnsi"/>
          <w:sz w:val="23"/>
          <w:szCs w:val="23"/>
        </w:rPr>
        <w:t xml:space="preserve"> who have vision impairments, print disabilities,</w:t>
      </w:r>
      <w:r w:rsidR="00CA0671" w:rsidRPr="00732F32">
        <w:rPr>
          <w:rFonts w:asciiTheme="minorHAnsi" w:hAnsiTheme="minorHAnsi" w:cstheme="minorHAnsi"/>
          <w:sz w:val="23"/>
          <w:szCs w:val="23"/>
        </w:rPr>
        <w:t xml:space="preserve"> and </w:t>
      </w:r>
      <w:r w:rsidR="00DE53C8" w:rsidRPr="00732F32">
        <w:rPr>
          <w:rFonts w:asciiTheme="minorHAnsi" w:hAnsiTheme="minorHAnsi" w:cstheme="minorHAnsi"/>
          <w:sz w:val="23"/>
          <w:szCs w:val="23"/>
        </w:rPr>
        <w:t xml:space="preserve">those who </w:t>
      </w:r>
      <w:r w:rsidR="00A0617E" w:rsidRPr="00732F32">
        <w:rPr>
          <w:rFonts w:asciiTheme="minorHAnsi" w:hAnsiTheme="minorHAnsi" w:cstheme="minorHAnsi"/>
          <w:sz w:val="23"/>
          <w:szCs w:val="23"/>
        </w:rPr>
        <w:t>can't access print due to learning</w:t>
      </w:r>
      <w:r w:rsidRPr="00732F32">
        <w:rPr>
          <w:rFonts w:asciiTheme="minorHAnsi" w:hAnsiTheme="minorHAnsi" w:cstheme="minorHAnsi"/>
          <w:sz w:val="23"/>
          <w:szCs w:val="23"/>
        </w:rPr>
        <w:t xml:space="preserve"> disabilities such as dyslexia. Carla had signed </w:t>
      </w:r>
      <w:r w:rsidR="00A0617E" w:rsidRPr="00732F32">
        <w:rPr>
          <w:rFonts w:asciiTheme="minorHAnsi" w:hAnsiTheme="minorHAnsi" w:cstheme="minorHAnsi"/>
          <w:sz w:val="23"/>
          <w:szCs w:val="23"/>
        </w:rPr>
        <w:t>up to be a field tester, trying to get 25 people</w:t>
      </w:r>
      <w:r w:rsidRPr="00732F32">
        <w:rPr>
          <w:rFonts w:asciiTheme="minorHAnsi" w:hAnsiTheme="minorHAnsi" w:cstheme="minorHAnsi"/>
          <w:sz w:val="23"/>
          <w:szCs w:val="23"/>
        </w:rPr>
        <w:t xml:space="preserve"> </w:t>
      </w:r>
      <w:r w:rsidR="00A0617E" w:rsidRPr="00732F32">
        <w:rPr>
          <w:rFonts w:asciiTheme="minorHAnsi" w:hAnsiTheme="minorHAnsi" w:cstheme="minorHAnsi"/>
          <w:sz w:val="23"/>
          <w:szCs w:val="23"/>
        </w:rPr>
        <w:t>to explore this technology and fill out an online</w:t>
      </w:r>
      <w:r w:rsidR="00CA0671" w:rsidRPr="00732F32">
        <w:rPr>
          <w:rFonts w:asciiTheme="minorHAnsi" w:hAnsiTheme="minorHAnsi" w:cstheme="minorHAnsi"/>
          <w:sz w:val="23"/>
          <w:szCs w:val="23"/>
        </w:rPr>
        <w:t xml:space="preserve"> survey. </w:t>
      </w:r>
      <w:r w:rsidR="00A0617E" w:rsidRPr="00732F32">
        <w:rPr>
          <w:rFonts w:asciiTheme="minorHAnsi" w:hAnsiTheme="minorHAnsi" w:cstheme="minorHAnsi"/>
          <w:sz w:val="23"/>
          <w:szCs w:val="23"/>
        </w:rPr>
        <w:t xml:space="preserve">Device was demonstrated </w:t>
      </w:r>
      <w:r w:rsidR="00DE5BE2" w:rsidRPr="00732F32">
        <w:rPr>
          <w:rFonts w:asciiTheme="minorHAnsi" w:hAnsiTheme="minorHAnsi" w:cstheme="minorHAnsi"/>
          <w:sz w:val="23"/>
          <w:szCs w:val="23"/>
        </w:rPr>
        <w:t xml:space="preserve">to Lisa </w:t>
      </w:r>
      <w:proofErr w:type="spellStart"/>
      <w:r w:rsidR="00DE5BE2" w:rsidRPr="00732F32">
        <w:rPr>
          <w:rFonts w:asciiTheme="minorHAnsi" w:hAnsiTheme="minorHAnsi" w:cstheme="minorHAnsi"/>
          <w:sz w:val="23"/>
          <w:szCs w:val="23"/>
        </w:rPr>
        <w:t>Ogo</w:t>
      </w:r>
      <w:proofErr w:type="spellEnd"/>
      <w:r w:rsidRPr="00732F32">
        <w:rPr>
          <w:rFonts w:asciiTheme="minorHAnsi" w:hAnsiTheme="minorHAnsi" w:cstheme="minorHAnsi"/>
          <w:sz w:val="23"/>
          <w:szCs w:val="23"/>
        </w:rPr>
        <w:t xml:space="preserve">.  </w:t>
      </w:r>
      <w:r w:rsidR="00CA0671" w:rsidRPr="00732F32">
        <w:rPr>
          <w:rFonts w:asciiTheme="minorHAnsi" w:hAnsiTheme="minorHAnsi" w:cstheme="minorHAnsi"/>
          <w:sz w:val="23"/>
          <w:szCs w:val="23"/>
        </w:rPr>
        <w:t>The i</w:t>
      </w:r>
      <w:r w:rsidR="00A0617E" w:rsidRPr="00732F32">
        <w:rPr>
          <w:rFonts w:asciiTheme="minorHAnsi" w:hAnsiTheme="minorHAnsi" w:cstheme="minorHAnsi"/>
          <w:sz w:val="23"/>
          <w:szCs w:val="23"/>
        </w:rPr>
        <w:t>dea is that the company will produce talking tactile graphics, so that teachers could then send</w:t>
      </w:r>
      <w:r w:rsidRPr="00732F32">
        <w:rPr>
          <w:rFonts w:asciiTheme="minorHAnsi" w:hAnsiTheme="minorHAnsi" w:cstheme="minorHAnsi"/>
          <w:sz w:val="23"/>
          <w:szCs w:val="23"/>
        </w:rPr>
        <w:t xml:space="preserve"> </w:t>
      </w:r>
      <w:r w:rsidR="00A0617E" w:rsidRPr="00732F32">
        <w:rPr>
          <w:rFonts w:asciiTheme="minorHAnsi" w:hAnsiTheme="minorHAnsi" w:cstheme="minorHAnsi"/>
          <w:sz w:val="23"/>
          <w:szCs w:val="23"/>
        </w:rPr>
        <w:t>in their materials and they'l</w:t>
      </w:r>
      <w:r w:rsidR="00DE53C8" w:rsidRPr="00732F32">
        <w:rPr>
          <w:rFonts w:asciiTheme="minorHAnsi" w:hAnsiTheme="minorHAnsi" w:cstheme="minorHAnsi"/>
          <w:sz w:val="23"/>
          <w:szCs w:val="23"/>
        </w:rPr>
        <w:t>l produce this for the students. W</w:t>
      </w:r>
      <w:r w:rsidR="00A0617E" w:rsidRPr="00732F32">
        <w:rPr>
          <w:rFonts w:asciiTheme="minorHAnsi" w:hAnsiTheme="minorHAnsi" w:cstheme="minorHAnsi"/>
          <w:sz w:val="23"/>
          <w:szCs w:val="23"/>
        </w:rPr>
        <w:t>hen it comes to print access</w:t>
      </w:r>
      <w:r w:rsidRPr="00732F32">
        <w:rPr>
          <w:rFonts w:asciiTheme="minorHAnsi" w:hAnsiTheme="minorHAnsi" w:cstheme="minorHAnsi"/>
          <w:sz w:val="23"/>
          <w:szCs w:val="23"/>
        </w:rPr>
        <w:t xml:space="preserve"> </w:t>
      </w:r>
      <w:r w:rsidR="00A0617E" w:rsidRPr="00732F32">
        <w:rPr>
          <w:rFonts w:asciiTheme="minorHAnsi" w:hAnsiTheme="minorHAnsi" w:cstheme="minorHAnsi"/>
          <w:sz w:val="23"/>
          <w:szCs w:val="23"/>
        </w:rPr>
        <w:t>and trying to get information off of print, there are different types of technologies and mechanisms</w:t>
      </w:r>
      <w:r w:rsidR="00DE5BE2" w:rsidRPr="00732F32">
        <w:rPr>
          <w:rFonts w:asciiTheme="minorHAnsi" w:hAnsiTheme="minorHAnsi" w:cstheme="minorHAnsi"/>
          <w:sz w:val="23"/>
          <w:szCs w:val="23"/>
        </w:rPr>
        <w:t xml:space="preserve"> </w:t>
      </w:r>
      <w:r w:rsidR="00A0617E" w:rsidRPr="00732F32">
        <w:rPr>
          <w:rFonts w:asciiTheme="minorHAnsi" w:hAnsiTheme="minorHAnsi" w:cstheme="minorHAnsi"/>
          <w:sz w:val="23"/>
          <w:szCs w:val="23"/>
        </w:rPr>
        <w:t xml:space="preserve">to </w:t>
      </w:r>
      <w:r w:rsidR="00DE53C8" w:rsidRPr="00732F32">
        <w:rPr>
          <w:rFonts w:asciiTheme="minorHAnsi" w:hAnsiTheme="minorHAnsi" w:cstheme="minorHAnsi"/>
          <w:sz w:val="23"/>
          <w:szCs w:val="23"/>
        </w:rPr>
        <w:t>p</w:t>
      </w:r>
      <w:r w:rsidR="009769DB" w:rsidRPr="00732F32">
        <w:rPr>
          <w:rFonts w:asciiTheme="minorHAnsi" w:hAnsiTheme="minorHAnsi" w:cstheme="minorHAnsi"/>
          <w:sz w:val="23"/>
          <w:szCs w:val="23"/>
        </w:rPr>
        <w:t>rovide</w:t>
      </w:r>
      <w:r w:rsidR="00DE53C8" w:rsidRPr="00732F32">
        <w:rPr>
          <w:rFonts w:asciiTheme="minorHAnsi" w:hAnsiTheme="minorHAnsi" w:cstheme="minorHAnsi"/>
          <w:sz w:val="23"/>
          <w:szCs w:val="23"/>
        </w:rPr>
        <w:t xml:space="preserve"> </w:t>
      </w:r>
      <w:r w:rsidR="009769DB" w:rsidRPr="00732F32">
        <w:rPr>
          <w:rFonts w:asciiTheme="minorHAnsi" w:hAnsiTheme="minorHAnsi" w:cstheme="minorHAnsi"/>
          <w:sz w:val="23"/>
          <w:szCs w:val="23"/>
        </w:rPr>
        <w:t>alternate</w:t>
      </w:r>
      <w:r w:rsidR="00DE53C8" w:rsidRPr="00732F32">
        <w:rPr>
          <w:rFonts w:asciiTheme="minorHAnsi" w:hAnsiTheme="minorHAnsi" w:cstheme="minorHAnsi"/>
          <w:sz w:val="23"/>
          <w:szCs w:val="23"/>
        </w:rPr>
        <w:t xml:space="preserve"> </w:t>
      </w:r>
      <w:r w:rsidR="00732F32" w:rsidRPr="00732F32">
        <w:rPr>
          <w:rFonts w:asciiTheme="minorHAnsi" w:hAnsiTheme="minorHAnsi" w:cstheme="minorHAnsi"/>
          <w:sz w:val="23"/>
          <w:szCs w:val="23"/>
        </w:rPr>
        <w:t>formats.</w:t>
      </w:r>
      <w:r w:rsidR="00DE53C8" w:rsidRPr="00732F32">
        <w:rPr>
          <w:rFonts w:asciiTheme="minorHAnsi" w:hAnsiTheme="minorHAnsi" w:cstheme="minorHAnsi"/>
          <w:sz w:val="23"/>
          <w:szCs w:val="23"/>
        </w:rPr>
        <w:t xml:space="preserve">  However,</w:t>
      </w:r>
      <w:r w:rsidR="00A0617E" w:rsidRPr="00732F32">
        <w:rPr>
          <w:rFonts w:asciiTheme="minorHAnsi" w:hAnsiTheme="minorHAnsi" w:cstheme="minorHAnsi"/>
          <w:sz w:val="23"/>
          <w:szCs w:val="23"/>
        </w:rPr>
        <w:t xml:space="preserve"> when it comes to graphics, maps, diagrams</w:t>
      </w:r>
      <w:r w:rsidR="009769DB" w:rsidRPr="00732F32">
        <w:rPr>
          <w:rFonts w:asciiTheme="minorHAnsi" w:hAnsiTheme="minorHAnsi" w:cstheme="minorHAnsi"/>
          <w:sz w:val="23"/>
          <w:szCs w:val="23"/>
        </w:rPr>
        <w:t>, charts</w:t>
      </w:r>
      <w:r w:rsidR="00A0617E" w:rsidRPr="00732F32">
        <w:rPr>
          <w:rFonts w:asciiTheme="minorHAnsi" w:hAnsiTheme="minorHAnsi" w:cstheme="minorHAnsi"/>
          <w:sz w:val="23"/>
          <w:szCs w:val="23"/>
        </w:rPr>
        <w:t xml:space="preserve">, it's not so easy to translate it into </w:t>
      </w:r>
      <w:r w:rsidR="00DE5BE2" w:rsidRPr="00732F32">
        <w:rPr>
          <w:rFonts w:asciiTheme="minorHAnsi" w:hAnsiTheme="minorHAnsi" w:cstheme="minorHAnsi"/>
          <w:sz w:val="23"/>
          <w:szCs w:val="23"/>
        </w:rPr>
        <w:t>accessible</w:t>
      </w:r>
      <w:r w:rsidR="00DE53C8" w:rsidRPr="00732F32">
        <w:rPr>
          <w:rFonts w:asciiTheme="minorHAnsi" w:hAnsiTheme="minorHAnsi" w:cstheme="minorHAnsi"/>
          <w:sz w:val="23"/>
          <w:szCs w:val="23"/>
        </w:rPr>
        <w:t xml:space="preserve"> format.  All the information cannot be</w:t>
      </w:r>
      <w:r w:rsidR="00A0617E" w:rsidRPr="00732F32">
        <w:rPr>
          <w:rFonts w:asciiTheme="minorHAnsi" w:hAnsiTheme="minorHAnsi" w:cstheme="minorHAnsi"/>
          <w:sz w:val="23"/>
          <w:szCs w:val="23"/>
        </w:rPr>
        <w:t xml:space="preserve"> translate</w:t>
      </w:r>
      <w:r w:rsidR="00DE53C8" w:rsidRPr="00732F32">
        <w:rPr>
          <w:rFonts w:asciiTheme="minorHAnsi" w:hAnsiTheme="minorHAnsi" w:cstheme="minorHAnsi"/>
          <w:sz w:val="23"/>
          <w:szCs w:val="23"/>
        </w:rPr>
        <w:t>d</w:t>
      </w:r>
      <w:r w:rsidR="00A0617E" w:rsidRPr="00732F32">
        <w:rPr>
          <w:rFonts w:asciiTheme="minorHAnsi" w:hAnsiTheme="minorHAnsi" w:cstheme="minorHAnsi"/>
          <w:sz w:val="23"/>
          <w:szCs w:val="23"/>
        </w:rPr>
        <w:t xml:space="preserve"> into</w:t>
      </w:r>
      <w:r w:rsidR="00DE5BE2" w:rsidRPr="00732F32">
        <w:rPr>
          <w:rFonts w:asciiTheme="minorHAnsi" w:hAnsiTheme="minorHAnsi" w:cstheme="minorHAnsi"/>
          <w:sz w:val="23"/>
          <w:szCs w:val="23"/>
        </w:rPr>
        <w:t xml:space="preserve"> Braille</w:t>
      </w:r>
      <w:r w:rsidR="00A0617E" w:rsidRPr="00732F32">
        <w:rPr>
          <w:rFonts w:asciiTheme="minorHAnsi" w:hAnsiTheme="minorHAnsi" w:cstheme="minorHAnsi"/>
          <w:sz w:val="23"/>
          <w:szCs w:val="23"/>
        </w:rPr>
        <w:t xml:space="preserve"> so nicely, so the idea is to make the graphics talk, so people who need to process the information </w:t>
      </w:r>
      <w:r w:rsidR="00056FA2" w:rsidRPr="00732F32">
        <w:rPr>
          <w:rFonts w:asciiTheme="minorHAnsi" w:hAnsiTheme="minorHAnsi" w:cstheme="minorHAnsi"/>
          <w:sz w:val="23"/>
          <w:szCs w:val="23"/>
        </w:rPr>
        <w:t>auditorily</w:t>
      </w:r>
      <w:r w:rsidR="00A0617E" w:rsidRPr="00732F32">
        <w:rPr>
          <w:rFonts w:asciiTheme="minorHAnsi" w:hAnsiTheme="minorHAnsi" w:cstheme="minorHAnsi"/>
          <w:sz w:val="23"/>
          <w:szCs w:val="23"/>
        </w:rPr>
        <w:t xml:space="preserve"> could do that. </w:t>
      </w:r>
      <w:r w:rsidRPr="00732F32">
        <w:rPr>
          <w:rFonts w:asciiTheme="minorHAnsi" w:hAnsiTheme="minorHAnsi" w:cstheme="minorHAnsi"/>
          <w:sz w:val="23"/>
          <w:szCs w:val="23"/>
        </w:rPr>
        <w:t>Carla e</w:t>
      </w:r>
      <w:r w:rsidR="00A0617E" w:rsidRPr="00732F32">
        <w:rPr>
          <w:rFonts w:asciiTheme="minorHAnsi" w:hAnsiTheme="minorHAnsi" w:cstheme="minorHAnsi"/>
          <w:sz w:val="23"/>
          <w:szCs w:val="23"/>
        </w:rPr>
        <w:t>xplained that the talking tactile pe</w:t>
      </w:r>
      <w:r w:rsidR="00CA0671" w:rsidRPr="00732F32">
        <w:rPr>
          <w:rFonts w:asciiTheme="minorHAnsi" w:hAnsiTheme="minorHAnsi" w:cstheme="minorHAnsi"/>
          <w:sz w:val="23"/>
          <w:szCs w:val="23"/>
        </w:rPr>
        <w:t>n is just a prototype and</w:t>
      </w:r>
      <w:r w:rsidRPr="00732F32">
        <w:rPr>
          <w:rFonts w:asciiTheme="minorHAnsi" w:hAnsiTheme="minorHAnsi" w:cstheme="minorHAnsi"/>
          <w:sz w:val="23"/>
          <w:szCs w:val="23"/>
        </w:rPr>
        <w:t xml:space="preserve"> includes four different graphics. She is </w:t>
      </w:r>
      <w:r w:rsidR="00A0617E" w:rsidRPr="00732F32">
        <w:rPr>
          <w:rFonts w:asciiTheme="minorHAnsi" w:hAnsiTheme="minorHAnsi" w:cstheme="minorHAnsi"/>
          <w:sz w:val="23"/>
          <w:szCs w:val="23"/>
        </w:rPr>
        <w:t xml:space="preserve">requesting for volunteers </w:t>
      </w:r>
      <w:r w:rsidR="0031734C" w:rsidRPr="00732F32">
        <w:rPr>
          <w:rFonts w:asciiTheme="minorHAnsi" w:hAnsiTheme="minorHAnsi" w:cstheme="minorHAnsi"/>
          <w:sz w:val="23"/>
          <w:szCs w:val="23"/>
        </w:rPr>
        <w:t>to tryout and afterwards fills</w:t>
      </w:r>
      <w:r w:rsidR="00A0617E" w:rsidRPr="00732F32">
        <w:rPr>
          <w:rFonts w:asciiTheme="minorHAnsi" w:hAnsiTheme="minorHAnsi" w:cstheme="minorHAnsi"/>
          <w:sz w:val="23"/>
          <w:szCs w:val="23"/>
        </w:rPr>
        <w:t xml:space="preserve"> </w:t>
      </w:r>
      <w:r w:rsidR="00B3406A" w:rsidRPr="00732F32">
        <w:rPr>
          <w:rFonts w:asciiTheme="minorHAnsi" w:hAnsiTheme="minorHAnsi" w:cstheme="minorHAnsi"/>
          <w:sz w:val="23"/>
          <w:szCs w:val="23"/>
        </w:rPr>
        <w:t>out</w:t>
      </w:r>
      <w:r w:rsidR="00A0617E" w:rsidRPr="00732F32">
        <w:rPr>
          <w:rFonts w:asciiTheme="minorHAnsi" w:hAnsiTheme="minorHAnsi" w:cstheme="minorHAnsi"/>
          <w:sz w:val="23"/>
          <w:szCs w:val="23"/>
        </w:rPr>
        <w:t xml:space="preserve"> an online survey. There </w:t>
      </w:r>
      <w:r w:rsidR="00DE5BE2" w:rsidRPr="00732F32">
        <w:rPr>
          <w:rFonts w:asciiTheme="minorHAnsi" w:hAnsiTheme="minorHAnsi" w:cstheme="minorHAnsi"/>
          <w:sz w:val="23"/>
          <w:szCs w:val="23"/>
        </w:rPr>
        <w:t>are</w:t>
      </w:r>
      <w:r w:rsidR="00A0617E" w:rsidRPr="00732F32">
        <w:rPr>
          <w:rFonts w:asciiTheme="minorHAnsi" w:hAnsiTheme="minorHAnsi" w:cstheme="minorHAnsi"/>
          <w:sz w:val="23"/>
          <w:szCs w:val="23"/>
        </w:rPr>
        <w:t xml:space="preserve"> 11 people signed </w:t>
      </w:r>
      <w:r w:rsidR="00B3406A" w:rsidRPr="00732F32">
        <w:rPr>
          <w:rFonts w:asciiTheme="minorHAnsi" w:hAnsiTheme="minorHAnsi" w:cstheme="minorHAnsi"/>
          <w:sz w:val="23"/>
          <w:szCs w:val="23"/>
        </w:rPr>
        <w:t xml:space="preserve">up </w:t>
      </w:r>
      <w:r w:rsidR="00A0617E" w:rsidRPr="00732F32">
        <w:rPr>
          <w:rFonts w:asciiTheme="minorHAnsi" w:hAnsiTheme="minorHAnsi" w:cstheme="minorHAnsi"/>
          <w:sz w:val="23"/>
          <w:szCs w:val="23"/>
        </w:rPr>
        <w:t>in the next 2</w:t>
      </w:r>
      <w:r w:rsidR="002B2181" w:rsidRPr="00732F32">
        <w:rPr>
          <w:rFonts w:asciiTheme="minorHAnsi" w:hAnsiTheme="minorHAnsi" w:cstheme="minorHAnsi"/>
          <w:sz w:val="23"/>
          <w:szCs w:val="23"/>
        </w:rPr>
        <w:t xml:space="preserve"> weeks and a lot</w:t>
      </w:r>
      <w:r w:rsidR="00A0617E" w:rsidRPr="00732F32">
        <w:rPr>
          <w:rFonts w:asciiTheme="minorHAnsi" w:hAnsiTheme="minorHAnsi" w:cstheme="minorHAnsi"/>
          <w:sz w:val="23"/>
          <w:szCs w:val="23"/>
        </w:rPr>
        <w:t xml:space="preserve"> of them from the new</w:t>
      </w:r>
      <w:r w:rsidR="00C709B5" w:rsidRPr="00732F32">
        <w:rPr>
          <w:rFonts w:asciiTheme="minorHAnsi" w:hAnsiTheme="minorHAnsi" w:cstheme="minorHAnsi"/>
          <w:sz w:val="23"/>
          <w:szCs w:val="23"/>
        </w:rPr>
        <w:t xml:space="preserve"> </w:t>
      </w:r>
      <w:r w:rsidR="00A0617E" w:rsidRPr="00732F32">
        <w:rPr>
          <w:rFonts w:asciiTheme="minorHAnsi" w:hAnsiTheme="minorHAnsi" w:cstheme="minorHAnsi"/>
          <w:sz w:val="23"/>
          <w:szCs w:val="23"/>
        </w:rPr>
        <w:t xml:space="preserve">vision group. </w:t>
      </w:r>
      <w:r w:rsidR="00041FD9" w:rsidRPr="00732F32">
        <w:rPr>
          <w:rFonts w:asciiTheme="minorHAnsi" w:hAnsiTheme="minorHAnsi" w:cstheme="minorHAnsi"/>
          <w:sz w:val="23"/>
          <w:szCs w:val="23"/>
        </w:rPr>
        <w:t>She added that she is trying</w:t>
      </w:r>
      <w:r w:rsidR="00A0617E" w:rsidRPr="00732F32">
        <w:rPr>
          <w:rFonts w:asciiTheme="minorHAnsi" w:hAnsiTheme="minorHAnsi" w:cstheme="minorHAnsi"/>
          <w:sz w:val="23"/>
          <w:szCs w:val="23"/>
        </w:rPr>
        <w:t xml:space="preserve"> to get high school student</w:t>
      </w:r>
      <w:r w:rsidR="00B3406A" w:rsidRPr="00732F32">
        <w:rPr>
          <w:rFonts w:asciiTheme="minorHAnsi" w:hAnsiTheme="minorHAnsi" w:cstheme="minorHAnsi"/>
          <w:sz w:val="23"/>
          <w:szCs w:val="23"/>
        </w:rPr>
        <w:t>s</w:t>
      </w:r>
      <w:r w:rsidR="00A0617E" w:rsidRPr="00732F32">
        <w:rPr>
          <w:rFonts w:asciiTheme="minorHAnsi" w:hAnsiTheme="minorHAnsi" w:cstheme="minorHAnsi"/>
          <w:sz w:val="23"/>
          <w:szCs w:val="23"/>
        </w:rPr>
        <w:t xml:space="preserve"> with learning disabilities </w:t>
      </w:r>
      <w:r w:rsidR="00041FD9" w:rsidRPr="00732F32">
        <w:rPr>
          <w:rFonts w:asciiTheme="minorHAnsi" w:hAnsiTheme="minorHAnsi" w:cstheme="minorHAnsi"/>
          <w:sz w:val="23"/>
          <w:szCs w:val="23"/>
        </w:rPr>
        <w:t>that</w:t>
      </w:r>
      <w:r w:rsidR="00A0617E" w:rsidRPr="00732F32">
        <w:rPr>
          <w:rFonts w:asciiTheme="minorHAnsi" w:hAnsiTheme="minorHAnsi" w:cstheme="minorHAnsi"/>
          <w:sz w:val="23"/>
          <w:szCs w:val="23"/>
        </w:rPr>
        <w:t xml:space="preserve"> would benefit from</w:t>
      </w:r>
      <w:r w:rsidR="00C709B5" w:rsidRPr="00732F32">
        <w:rPr>
          <w:rFonts w:asciiTheme="minorHAnsi" w:hAnsiTheme="minorHAnsi" w:cstheme="minorHAnsi"/>
          <w:sz w:val="23"/>
          <w:szCs w:val="23"/>
        </w:rPr>
        <w:t xml:space="preserve"> </w:t>
      </w:r>
      <w:r w:rsidR="00A0617E" w:rsidRPr="00732F32">
        <w:rPr>
          <w:rFonts w:asciiTheme="minorHAnsi" w:hAnsiTheme="minorHAnsi" w:cstheme="minorHAnsi"/>
          <w:sz w:val="23"/>
          <w:szCs w:val="23"/>
        </w:rPr>
        <w:t>such technology</w:t>
      </w:r>
      <w:r w:rsidR="00B3406A" w:rsidRPr="00732F32">
        <w:rPr>
          <w:rFonts w:asciiTheme="minorHAnsi" w:hAnsiTheme="minorHAnsi" w:cstheme="minorHAnsi"/>
          <w:sz w:val="23"/>
          <w:szCs w:val="23"/>
        </w:rPr>
        <w:t>.</w:t>
      </w:r>
    </w:p>
    <w:p w:rsidR="00605EE0" w:rsidRPr="00732F32" w:rsidRDefault="007931B8" w:rsidP="0063697F">
      <w:pPr>
        <w:spacing w:line="240" w:lineRule="auto"/>
        <w:ind w:left="720"/>
        <w:jc w:val="both"/>
        <w:rPr>
          <w:rFonts w:cstheme="minorHAnsi"/>
          <w:sz w:val="23"/>
          <w:szCs w:val="23"/>
        </w:rPr>
      </w:pPr>
      <w:r w:rsidRPr="00732F32">
        <w:rPr>
          <w:rFonts w:cstheme="minorHAnsi"/>
          <w:sz w:val="23"/>
          <w:szCs w:val="23"/>
        </w:rPr>
        <w:lastRenderedPageBreak/>
        <w:t xml:space="preserve">Greg </w:t>
      </w:r>
      <w:proofErr w:type="spellStart"/>
      <w:r w:rsidRPr="00732F32">
        <w:rPr>
          <w:rFonts w:cstheme="minorHAnsi"/>
          <w:sz w:val="23"/>
          <w:szCs w:val="23"/>
        </w:rPr>
        <w:t>Calvo</w:t>
      </w:r>
      <w:proofErr w:type="spellEnd"/>
      <w:r w:rsidRPr="00732F32">
        <w:rPr>
          <w:rFonts w:cstheme="minorHAnsi"/>
          <w:sz w:val="23"/>
          <w:szCs w:val="23"/>
        </w:rPr>
        <w:t xml:space="preserve"> suggested that GSAT </w:t>
      </w:r>
      <w:r w:rsidR="00605EE0" w:rsidRPr="00732F32">
        <w:rPr>
          <w:rFonts w:cstheme="minorHAnsi"/>
          <w:sz w:val="23"/>
          <w:szCs w:val="23"/>
        </w:rPr>
        <w:t xml:space="preserve">do a demonstration or have some of the consumers in the various programs that have identified a disability </w:t>
      </w:r>
      <w:proofErr w:type="gramStart"/>
      <w:r w:rsidR="00605EE0" w:rsidRPr="00732F32">
        <w:rPr>
          <w:rFonts w:cstheme="minorHAnsi"/>
          <w:sz w:val="23"/>
          <w:szCs w:val="23"/>
        </w:rPr>
        <w:t>participate</w:t>
      </w:r>
      <w:proofErr w:type="gramEnd"/>
      <w:r w:rsidR="00B3406A" w:rsidRPr="00732F32">
        <w:rPr>
          <w:rFonts w:cstheme="minorHAnsi"/>
          <w:sz w:val="23"/>
          <w:szCs w:val="23"/>
        </w:rPr>
        <w:t xml:space="preserve">.  </w:t>
      </w:r>
      <w:r w:rsidR="00041FD9" w:rsidRPr="00732F32">
        <w:rPr>
          <w:rFonts w:cstheme="minorHAnsi"/>
          <w:sz w:val="23"/>
          <w:szCs w:val="23"/>
        </w:rPr>
        <w:t>Carla responded that it is possible</w:t>
      </w:r>
      <w:r w:rsidR="00A512FF" w:rsidRPr="00732F32">
        <w:rPr>
          <w:rFonts w:cstheme="minorHAnsi"/>
          <w:sz w:val="23"/>
          <w:szCs w:val="23"/>
        </w:rPr>
        <w:t>, but</w:t>
      </w:r>
      <w:r w:rsidR="00605EE0" w:rsidRPr="00732F32">
        <w:rPr>
          <w:rFonts w:cstheme="minorHAnsi"/>
          <w:sz w:val="23"/>
          <w:szCs w:val="23"/>
        </w:rPr>
        <w:t xml:space="preserve"> </w:t>
      </w:r>
      <w:r w:rsidR="00B3406A" w:rsidRPr="00732F32">
        <w:rPr>
          <w:rFonts w:cstheme="minorHAnsi"/>
          <w:sz w:val="23"/>
          <w:szCs w:val="23"/>
        </w:rPr>
        <w:t>prefer</w:t>
      </w:r>
      <w:r w:rsidR="00605EE0" w:rsidRPr="00732F32">
        <w:rPr>
          <w:rFonts w:cstheme="minorHAnsi"/>
          <w:sz w:val="23"/>
          <w:szCs w:val="23"/>
        </w:rPr>
        <w:t xml:space="preserve"> they come to the o</w:t>
      </w:r>
      <w:r w:rsidR="00041FD9" w:rsidRPr="00732F32">
        <w:rPr>
          <w:rFonts w:cstheme="minorHAnsi"/>
          <w:sz w:val="23"/>
          <w:szCs w:val="23"/>
        </w:rPr>
        <w:t xml:space="preserve">ffice </w:t>
      </w:r>
      <w:r w:rsidR="00B3406A" w:rsidRPr="00732F32">
        <w:rPr>
          <w:rFonts w:cstheme="minorHAnsi"/>
          <w:sz w:val="23"/>
          <w:szCs w:val="23"/>
        </w:rPr>
        <w:t>so if they require</w:t>
      </w:r>
      <w:r w:rsidR="00605EE0" w:rsidRPr="00732F32">
        <w:rPr>
          <w:rFonts w:cstheme="minorHAnsi"/>
          <w:sz w:val="23"/>
          <w:szCs w:val="23"/>
        </w:rPr>
        <w:t xml:space="preserve"> a screen reader to have access to the </w:t>
      </w:r>
      <w:r w:rsidR="00A512FF" w:rsidRPr="00732F32">
        <w:rPr>
          <w:rFonts w:cstheme="minorHAnsi"/>
          <w:sz w:val="23"/>
          <w:szCs w:val="23"/>
        </w:rPr>
        <w:t>computer,</w:t>
      </w:r>
      <w:r w:rsidR="00605EE0" w:rsidRPr="00732F32">
        <w:rPr>
          <w:rFonts w:cstheme="minorHAnsi"/>
          <w:sz w:val="23"/>
          <w:szCs w:val="23"/>
        </w:rPr>
        <w:t xml:space="preserve"> then it will be set up for them here</w:t>
      </w:r>
      <w:r w:rsidR="00B3406A" w:rsidRPr="00732F32">
        <w:rPr>
          <w:rFonts w:cstheme="minorHAnsi"/>
          <w:sz w:val="23"/>
          <w:szCs w:val="23"/>
        </w:rPr>
        <w:t xml:space="preserve">.  </w:t>
      </w:r>
      <w:r w:rsidR="00041FD9" w:rsidRPr="00732F32">
        <w:rPr>
          <w:rFonts w:cstheme="minorHAnsi"/>
          <w:sz w:val="23"/>
          <w:szCs w:val="23"/>
        </w:rPr>
        <w:t>Lisa</w:t>
      </w:r>
      <w:r w:rsidRPr="00732F32">
        <w:rPr>
          <w:rFonts w:cstheme="minorHAnsi"/>
          <w:sz w:val="23"/>
          <w:szCs w:val="23"/>
        </w:rPr>
        <w:t xml:space="preserve"> had</w:t>
      </w:r>
      <w:r w:rsidR="00041FD9" w:rsidRPr="00732F32">
        <w:rPr>
          <w:rFonts w:cstheme="minorHAnsi"/>
          <w:sz w:val="23"/>
          <w:szCs w:val="23"/>
        </w:rPr>
        <w:t xml:space="preserve"> done the test and filled </w:t>
      </w:r>
      <w:r w:rsidR="00B3406A" w:rsidRPr="00732F32">
        <w:rPr>
          <w:rFonts w:cstheme="minorHAnsi"/>
          <w:sz w:val="23"/>
          <w:szCs w:val="23"/>
        </w:rPr>
        <w:t>out</w:t>
      </w:r>
      <w:r w:rsidR="00041FD9" w:rsidRPr="00732F32">
        <w:rPr>
          <w:rFonts w:cstheme="minorHAnsi"/>
          <w:sz w:val="23"/>
          <w:szCs w:val="23"/>
        </w:rPr>
        <w:t xml:space="preserve"> the online survey, said the experience was</w:t>
      </w:r>
      <w:r w:rsidR="00605EE0" w:rsidRPr="00732F32">
        <w:rPr>
          <w:rFonts w:cstheme="minorHAnsi"/>
          <w:sz w:val="23"/>
          <w:szCs w:val="23"/>
        </w:rPr>
        <w:t xml:space="preserve"> </w:t>
      </w:r>
      <w:r w:rsidR="00117DB9" w:rsidRPr="00732F32">
        <w:rPr>
          <w:rFonts w:cstheme="minorHAnsi"/>
          <w:sz w:val="23"/>
          <w:szCs w:val="23"/>
        </w:rPr>
        <w:t xml:space="preserve">great </w:t>
      </w:r>
      <w:r w:rsidR="00605EE0" w:rsidRPr="00732F32">
        <w:rPr>
          <w:rFonts w:cstheme="minorHAnsi"/>
          <w:sz w:val="23"/>
          <w:szCs w:val="23"/>
        </w:rPr>
        <w:t xml:space="preserve">but there is always room for improvement. </w:t>
      </w:r>
      <w:r w:rsidR="00041FD9" w:rsidRPr="00732F32">
        <w:rPr>
          <w:rFonts w:cstheme="minorHAnsi"/>
          <w:sz w:val="23"/>
          <w:szCs w:val="23"/>
        </w:rPr>
        <w:t xml:space="preserve">Subsequently, </w:t>
      </w:r>
      <w:r w:rsidR="00117DB9" w:rsidRPr="00732F32">
        <w:rPr>
          <w:rFonts w:cstheme="minorHAnsi"/>
          <w:sz w:val="23"/>
          <w:szCs w:val="23"/>
        </w:rPr>
        <w:t xml:space="preserve">she </w:t>
      </w:r>
      <w:r w:rsidR="00041FD9" w:rsidRPr="00732F32">
        <w:rPr>
          <w:rFonts w:cstheme="minorHAnsi"/>
          <w:sz w:val="23"/>
          <w:szCs w:val="23"/>
        </w:rPr>
        <w:t>needed</w:t>
      </w:r>
      <w:r w:rsidR="00605EE0" w:rsidRPr="00732F32">
        <w:rPr>
          <w:rFonts w:cstheme="minorHAnsi"/>
          <w:sz w:val="23"/>
          <w:szCs w:val="23"/>
        </w:rPr>
        <w:t xml:space="preserve"> to familiarize herself with it.</w:t>
      </w:r>
      <w:r w:rsidR="00B3406A" w:rsidRPr="00732F32">
        <w:rPr>
          <w:rFonts w:cstheme="minorHAnsi"/>
          <w:sz w:val="23"/>
          <w:szCs w:val="23"/>
        </w:rPr>
        <w:t xml:space="preserve">  </w:t>
      </w:r>
      <w:r w:rsidR="00041FD9" w:rsidRPr="00732F32">
        <w:rPr>
          <w:rFonts w:cstheme="minorHAnsi"/>
          <w:sz w:val="23"/>
          <w:szCs w:val="23"/>
        </w:rPr>
        <w:t>Carla stated</w:t>
      </w:r>
      <w:r w:rsidR="00605EE0" w:rsidRPr="00732F32">
        <w:rPr>
          <w:rFonts w:cstheme="minorHAnsi"/>
          <w:sz w:val="23"/>
          <w:szCs w:val="23"/>
        </w:rPr>
        <w:t xml:space="preserve"> </w:t>
      </w:r>
      <w:r w:rsidR="00041FD9" w:rsidRPr="00732F32">
        <w:rPr>
          <w:rFonts w:cstheme="minorHAnsi"/>
          <w:sz w:val="23"/>
          <w:szCs w:val="23"/>
        </w:rPr>
        <w:t>that th</w:t>
      </w:r>
      <w:r w:rsidR="00605EE0" w:rsidRPr="00732F32">
        <w:rPr>
          <w:rFonts w:cstheme="minorHAnsi"/>
          <w:sz w:val="23"/>
          <w:szCs w:val="23"/>
        </w:rPr>
        <w:t>e company is hoping to</w:t>
      </w:r>
      <w:r w:rsidR="00041FD9" w:rsidRPr="00732F32">
        <w:rPr>
          <w:rFonts w:cstheme="minorHAnsi"/>
          <w:sz w:val="23"/>
          <w:szCs w:val="23"/>
        </w:rPr>
        <w:t xml:space="preserve"> get the most feedback</w:t>
      </w:r>
      <w:r w:rsidR="00605EE0" w:rsidRPr="00732F32">
        <w:rPr>
          <w:rFonts w:cstheme="minorHAnsi"/>
          <w:sz w:val="23"/>
          <w:szCs w:val="23"/>
        </w:rPr>
        <w:t xml:space="preserve"> before marketing</w:t>
      </w:r>
      <w:r w:rsidR="00A512FF" w:rsidRPr="00732F32">
        <w:rPr>
          <w:rFonts w:cstheme="minorHAnsi"/>
          <w:sz w:val="23"/>
          <w:szCs w:val="23"/>
        </w:rPr>
        <w:t xml:space="preserve"> and approving the technology</w:t>
      </w:r>
      <w:r w:rsidR="00B3406A" w:rsidRPr="00732F32">
        <w:rPr>
          <w:rFonts w:cstheme="minorHAnsi"/>
          <w:sz w:val="23"/>
          <w:szCs w:val="23"/>
        </w:rPr>
        <w:t>.</w:t>
      </w:r>
    </w:p>
    <w:p w:rsidR="00C5025D" w:rsidRPr="00732F32" w:rsidRDefault="00C5025D" w:rsidP="0063697F">
      <w:pPr>
        <w:spacing w:after="0" w:line="240" w:lineRule="auto"/>
        <w:jc w:val="both"/>
        <w:rPr>
          <w:rFonts w:cstheme="minorHAnsi"/>
          <w:sz w:val="23"/>
          <w:szCs w:val="23"/>
        </w:rPr>
      </w:pPr>
    </w:p>
    <w:p w:rsidR="00732F32" w:rsidRPr="00732F32" w:rsidRDefault="008A6F9E" w:rsidP="00732F32">
      <w:pPr>
        <w:pStyle w:val="ListParagraph"/>
        <w:numPr>
          <w:ilvl w:val="0"/>
          <w:numId w:val="9"/>
        </w:numPr>
        <w:spacing w:line="240" w:lineRule="auto"/>
        <w:jc w:val="both"/>
        <w:rPr>
          <w:rFonts w:cstheme="minorHAnsi"/>
          <w:b/>
          <w:sz w:val="23"/>
          <w:szCs w:val="23"/>
        </w:rPr>
      </w:pPr>
      <w:bookmarkStart w:id="0" w:name="_GoBack"/>
      <w:bookmarkEnd w:id="0"/>
      <w:r w:rsidRPr="00732F32">
        <w:rPr>
          <w:rFonts w:cstheme="minorHAnsi"/>
          <w:b/>
          <w:sz w:val="23"/>
          <w:szCs w:val="23"/>
        </w:rPr>
        <w:t>Quarterly updates on GSAT</w:t>
      </w:r>
    </w:p>
    <w:p w:rsidR="009769DB" w:rsidRPr="00732F32" w:rsidRDefault="00B3406A" w:rsidP="00732F32">
      <w:pPr>
        <w:pStyle w:val="ListParagraph"/>
        <w:spacing w:line="240" w:lineRule="auto"/>
        <w:jc w:val="both"/>
        <w:rPr>
          <w:rFonts w:cstheme="minorHAnsi"/>
          <w:b/>
          <w:sz w:val="23"/>
          <w:szCs w:val="23"/>
        </w:rPr>
      </w:pPr>
      <w:r w:rsidRPr="00732F32">
        <w:rPr>
          <w:rFonts w:cstheme="minorHAnsi"/>
          <w:i/>
          <w:sz w:val="23"/>
          <w:szCs w:val="23"/>
        </w:rPr>
        <w:t xml:space="preserve">See attached report. </w:t>
      </w:r>
    </w:p>
    <w:p w:rsidR="00732F32" w:rsidRPr="00732F32" w:rsidRDefault="00B3406A" w:rsidP="00732F32">
      <w:pPr>
        <w:spacing w:after="0" w:line="240" w:lineRule="auto"/>
        <w:ind w:firstLine="720"/>
        <w:jc w:val="both"/>
        <w:rPr>
          <w:rFonts w:cstheme="minorHAnsi"/>
          <w:i/>
          <w:sz w:val="23"/>
          <w:szCs w:val="23"/>
        </w:rPr>
      </w:pPr>
      <w:r w:rsidRPr="00732F32">
        <w:rPr>
          <w:rFonts w:cstheme="minorHAnsi"/>
          <w:sz w:val="23"/>
          <w:szCs w:val="23"/>
        </w:rPr>
        <w:t>Discussions:</w:t>
      </w:r>
    </w:p>
    <w:p w:rsidR="00CF23AB" w:rsidRPr="00732F32" w:rsidRDefault="008A6F9E" w:rsidP="00732F32">
      <w:pPr>
        <w:spacing w:after="0" w:line="240" w:lineRule="auto"/>
        <w:ind w:left="720"/>
        <w:jc w:val="both"/>
        <w:rPr>
          <w:rFonts w:cstheme="minorHAnsi"/>
          <w:i/>
          <w:sz w:val="23"/>
          <w:szCs w:val="23"/>
        </w:rPr>
      </w:pPr>
      <w:r w:rsidRPr="00732F32">
        <w:rPr>
          <w:rFonts w:cstheme="minorHAnsi"/>
          <w:sz w:val="23"/>
          <w:szCs w:val="23"/>
        </w:rPr>
        <w:t>Carla and staff from the</w:t>
      </w:r>
      <w:r w:rsidR="00B3406A" w:rsidRPr="00732F32">
        <w:rPr>
          <w:rFonts w:cstheme="minorHAnsi"/>
          <w:sz w:val="23"/>
          <w:szCs w:val="23"/>
        </w:rPr>
        <w:t xml:space="preserve"> Pacific Islands Microcredit Institute/</w:t>
      </w:r>
      <w:r w:rsidRPr="00732F32">
        <w:rPr>
          <w:rFonts w:cstheme="minorHAnsi"/>
          <w:sz w:val="23"/>
          <w:szCs w:val="23"/>
        </w:rPr>
        <w:t xml:space="preserve">Small Business Development Center had met with DISID </w:t>
      </w:r>
      <w:proofErr w:type="gramStart"/>
      <w:r w:rsidRPr="00732F32">
        <w:rPr>
          <w:rFonts w:cstheme="minorHAnsi"/>
          <w:sz w:val="23"/>
          <w:szCs w:val="23"/>
        </w:rPr>
        <w:t>Director,</w:t>
      </w:r>
      <w:proofErr w:type="gramEnd"/>
      <w:r w:rsidRPr="00732F32">
        <w:rPr>
          <w:rFonts w:cstheme="minorHAnsi"/>
          <w:sz w:val="23"/>
          <w:szCs w:val="23"/>
        </w:rPr>
        <w:t xml:space="preserve"> Ben </w:t>
      </w:r>
      <w:proofErr w:type="spellStart"/>
      <w:r w:rsidRPr="00732F32">
        <w:rPr>
          <w:rFonts w:cstheme="minorHAnsi"/>
          <w:sz w:val="23"/>
          <w:szCs w:val="23"/>
        </w:rPr>
        <w:t>Servino</w:t>
      </w:r>
      <w:proofErr w:type="spellEnd"/>
      <w:r w:rsidRPr="00732F32">
        <w:rPr>
          <w:rFonts w:cstheme="minorHAnsi"/>
          <w:sz w:val="23"/>
          <w:szCs w:val="23"/>
        </w:rPr>
        <w:t xml:space="preserve"> to discuss </w:t>
      </w:r>
      <w:r w:rsidR="00B3406A" w:rsidRPr="00732F32">
        <w:rPr>
          <w:rFonts w:cstheme="minorHAnsi"/>
          <w:sz w:val="23"/>
          <w:szCs w:val="23"/>
        </w:rPr>
        <w:t>creating</w:t>
      </w:r>
      <w:r w:rsidRPr="00732F32">
        <w:rPr>
          <w:rFonts w:cstheme="minorHAnsi"/>
          <w:sz w:val="23"/>
          <w:szCs w:val="23"/>
        </w:rPr>
        <w:t xml:space="preserve"> an MOU </w:t>
      </w:r>
      <w:r w:rsidR="006D18F4" w:rsidRPr="00732F32">
        <w:rPr>
          <w:rFonts w:cstheme="minorHAnsi"/>
          <w:sz w:val="23"/>
          <w:szCs w:val="23"/>
        </w:rPr>
        <w:t>for ther</w:t>
      </w:r>
      <w:r w:rsidR="00117DB9" w:rsidRPr="00732F32">
        <w:rPr>
          <w:rFonts w:cstheme="minorHAnsi"/>
          <w:sz w:val="23"/>
          <w:szCs w:val="23"/>
        </w:rPr>
        <w:t>e was nothing formal</w:t>
      </w:r>
      <w:r w:rsidR="005976E1" w:rsidRPr="00732F32">
        <w:rPr>
          <w:rFonts w:cstheme="minorHAnsi"/>
          <w:sz w:val="23"/>
          <w:szCs w:val="23"/>
        </w:rPr>
        <w:t xml:space="preserve"> </w:t>
      </w:r>
      <w:r w:rsidRPr="00732F32">
        <w:rPr>
          <w:rFonts w:cstheme="minorHAnsi"/>
          <w:sz w:val="23"/>
          <w:szCs w:val="23"/>
        </w:rPr>
        <w:t xml:space="preserve">in fronting the loans for DVR. </w:t>
      </w:r>
      <w:r w:rsidR="00A512FF" w:rsidRPr="00732F32">
        <w:rPr>
          <w:rFonts w:cstheme="minorHAnsi"/>
          <w:sz w:val="23"/>
          <w:szCs w:val="23"/>
        </w:rPr>
        <w:t xml:space="preserve"> </w:t>
      </w:r>
      <w:r w:rsidR="00B3406A" w:rsidRPr="00732F32">
        <w:rPr>
          <w:rFonts w:cstheme="minorHAnsi"/>
          <w:sz w:val="23"/>
          <w:szCs w:val="23"/>
        </w:rPr>
        <w:t xml:space="preserve">This is being done to help DISID/DVR with timeliness. </w:t>
      </w:r>
      <w:r w:rsidR="00A512FF" w:rsidRPr="00732F32">
        <w:rPr>
          <w:rFonts w:cstheme="minorHAnsi"/>
          <w:sz w:val="23"/>
          <w:szCs w:val="23"/>
        </w:rPr>
        <w:t xml:space="preserve">Carla mentioned that </w:t>
      </w:r>
      <w:r w:rsidRPr="00732F32">
        <w:rPr>
          <w:rFonts w:cstheme="minorHAnsi"/>
          <w:sz w:val="23"/>
          <w:szCs w:val="23"/>
        </w:rPr>
        <w:t>Ben was for that but added that he wants to fix the GSA</w:t>
      </w:r>
      <w:r w:rsidR="005976E1" w:rsidRPr="00732F32">
        <w:rPr>
          <w:rFonts w:cstheme="minorHAnsi"/>
          <w:sz w:val="23"/>
          <w:szCs w:val="23"/>
        </w:rPr>
        <w:t xml:space="preserve"> </w:t>
      </w:r>
      <w:r w:rsidRPr="00732F32">
        <w:rPr>
          <w:rFonts w:cstheme="minorHAnsi"/>
          <w:sz w:val="23"/>
          <w:szCs w:val="23"/>
        </w:rPr>
        <w:t xml:space="preserve">procurement issue within </w:t>
      </w:r>
      <w:proofErr w:type="spellStart"/>
      <w:r w:rsidR="006F4FE5" w:rsidRPr="00732F32">
        <w:rPr>
          <w:rFonts w:cstheme="minorHAnsi"/>
          <w:sz w:val="23"/>
          <w:szCs w:val="23"/>
        </w:rPr>
        <w:t>GovGuam</w:t>
      </w:r>
      <w:proofErr w:type="spellEnd"/>
      <w:r w:rsidRPr="00732F32">
        <w:rPr>
          <w:rFonts w:cstheme="minorHAnsi"/>
          <w:sz w:val="23"/>
          <w:szCs w:val="23"/>
        </w:rPr>
        <w:t xml:space="preserve"> so </w:t>
      </w:r>
      <w:r w:rsidR="006F4FE5" w:rsidRPr="00732F32">
        <w:rPr>
          <w:rFonts w:cstheme="minorHAnsi"/>
          <w:sz w:val="23"/>
          <w:szCs w:val="23"/>
        </w:rPr>
        <w:t xml:space="preserve">money </w:t>
      </w:r>
      <w:r w:rsidR="00117DB9" w:rsidRPr="00732F32">
        <w:rPr>
          <w:rFonts w:cstheme="minorHAnsi"/>
          <w:sz w:val="23"/>
          <w:szCs w:val="23"/>
        </w:rPr>
        <w:t>wouldn’t be</w:t>
      </w:r>
      <w:r w:rsidR="006F4FE5" w:rsidRPr="00732F32">
        <w:rPr>
          <w:rFonts w:cstheme="minorHAnsi"/>
          <w:sz w:val="23"/>
          <w:szCs w:val="23"/>
        </w:rPr>
        <w:t xml:space="preserve"> funded like this. </w:t>
      </w:r>
      <w:r w:rsidR="00A512FF" w:rsidRPr="00732F32">
        <w:rPr>
          <w:rFonts w:cstheme="minorHAnsi"/>
          <w:sz w:val="23"/>
          <w:szCs w:val="23"/>
        </w:rPr>
        <w:t xml:space="preserve"> And that they</w:t>
      </w:r>
      <w:r w:rsidRPr="00732F32">
        <w:rPr>
          <w:rFonts w:cstheme="minorHAnsi"/>
          <w:sz w:val="23"/>
          <w:szCs w:val="23"/>
        </w:rPr>
        <w:t xml:space="preserve"> should</w:t>
      </w:r>
      <w:r w:rsidR="005976E1" w:rsidRPr="00732F32">
        <w:rPr>
          <w:rFonts w:cstheme="minorHAnsi"/>
          <w:sz w:val="23"/>
          <w:szCs w:val="23"/>
        </w:rPr>
        <w:t xml:space="preserve"> </w:t>
      </w:r>
      <w:r w:rsidRPr="00732F32">
        <w:rPr>
          <w:rFonts w:cstheme="minorHAnsi"/>
          <w:sz w:val="23"/>
          <w:szCs w:val="23"/>
        </w:rPr>
        <w:t>have an IPE for self employment and provide the funding on their own</w:t>
      </w:r>
      <w:r w:rsidR="00B3406A" w:rsidRPr="00732F32">
        <w:rPr>
          <w:rFonts w:cstheme="minorHAnsi"/>
          <w:sz w:val="23"/>
          <w:szCs w:val="23"/>
        </w:rPr>
        <w:t xml:space="preserve"> in a timely manner</w:t>
      </w:r>
      <w:r w:rsidRPr="00732F32">
        <w:rPr>
          <w:rFonts w:cstheme="minorHAnsi"/>
          <w:sz w:val="23"/>
          <w:szCs w:val="23"/>
        </w:rPr>
        <w:t xml:space="preserve">. </w:t>
      </w:r>
    </w:p>
    <w:p w:rsidR="008A6F9E" w:rsidRPr="00732F32" w:rsidRDefault="00B3406A" w:rsidP="0063697F">
      <w:pPr>
        <w:spacing w:line="240" w:lineRule="auto"/>
        <w:ind w:left="720"/>
        <w:jc w:val="both"/>
        <w:rPr>
          <w:rFonts w:cstheme="minorHAnsi"/>
          <w:sz w:val="23"/>
          <w:szCs w:val="23"/>
        </w:rPr>
      </w:pPr>
      <w:r w:rsidRPr="00732F32">
        <w:rPr>
          <w:rFonts w:cstheme="minorHAnsi"/>
          <w:sz w:val="23"/>
          <w:szCs w:val="23"/>
        </w:rPr>
        <w:t>A</w:t>
      </w:r>
      <w:r w:rsidR="00E1692D" w:rsidRPr="00732F32">
        <w:rPr>
          <w:rFonts w:cstheme="minorHAnsi"/>
          <w:sz w:val="23"/>
          <w:szCs w:val="23"/>
        </w:rPr>
        <w:t>lthough there were only 80</w:t>
      </w:r>
      <w:r w:rsidR="008A6F9E" w:rsidRPr="00732F32">
        <w:rPr>
          <w:rFonts w:cstheme="minorHAnsi"/>
          <w:sz w:val="23"/>
          <w:szCs w:val="23"/>
        </w:rPr>
        <w:t xml:space="preserve"> participants in the </w:t>
      </w:r>
      <w:r w:rsidRPr="00732F32">
        <w:rPr>
          <w:rFonts w:cstheme="minorHAnsi"/>
          <w:sz w:val="23"/>
          <w:szCs w:val="23"/>
        </w:rPr>
        <w:t xml:space="preserve">conference </w:t>
      </w:r>
      <w:r w:rsidR="004439FE" w:rsidRPr="00732F32">
        <w:rPr>
          <w:rFonts w:cstheme="minorHAnsi"/>
          <w:sz w:val="23"/>
          <w:szCs w:val="23"/>
        </w:rPr>
        <w:t>feedback</w:t>
      </w:r>
      <w:r w:rsidR="00E1692D" w:rsidRPr="00732F32">
        <w:rPr>
          <w:rFonts w:cstheme="minorHAnsi"/>
          <w:sz w:val="23"/>
          <w:szCs w:val="23"/>
        </w:rPr>
        <w:t>, a</w:t>
      </w:r>
      <w:r w:rsidR="004439FE" w:rsidRPr="00732F32">
        <w:rPr>
          <w:rFonts w:cstheme="minorHAnsi"/>
          <w:sz w:val="23"/>
          <w:szCs w:val="23"/>
        </w:rPr>
        <w:t xml:space="preserve"> total of 147 signed in. </w:t>
      </w:r>
      <w:r w:rsidR="00E1692D" w:rsidRPr="00732F32">
        <w:rPr>
          <w:rFonts w:cstheme="minorHAnsi"/>
          <w:sz w:val="23"/>
          <w:szCs w:val="23"/>
        </w:rPr>
        <w:t>Carla mentioned it didn't hit target of</w:t>
      </w:r>
      <w:r w:rsidR="008A6F9E" w:rsidRPr="00732F32">
        <w:rPr>
          <w:rFonts w:cstheme="minorHAnsi"/>
          <w:sz w:val="23"/>
          <w:szCs w:val="23"/>
        </w:rPr>
        <w:t xml:space="preserve"> employe</w:t>
      </w:r>
      <w:r w:rsidR="004439FE" w:rsidRPr="00732F32">
        <w:rPr>
          <w:rFonts w:cstheme="minorHAnsi"/>
          <w:sz w:val="23"/>
          <w:szCs w:val="23"/>
        </w:rPr>
        <w:t xml:space="preserve">rs that was anticipated, </w:t>
      </w:r>
      <w:r w:rsidR="00E1692D" w:rsidRPr="00732F32">
        <w:rPr>
          <w:rFonts w:cstheme="minorHAnsi"/>
          <w:sz w:val="23"/>
          <w:szCs w:val="23"/>
        </w:rPr>
        <w:t xml:space="preserve">and </w:t>
      </w:r>
      <w:r w:rsidR="004439FE" w:rsidRPr="00732F32">
        <w:rPr>
          <w:rFonts w:cstheme="minorHAnsi"/>
          <w:sz w:val="23"/>
          <w:szCs w:val="23"/>
        </w:rPr>
        <w:t>had</w:t>
      </w:r>
      <w:r w:rsidR="008A6F9E" w:rsidRPr="00732F32">
        <w:rPr>
          <w:rFonts w:cstheme="minorHAnsi"/>
          <w:sz w:val="23"/>
          <w:szCs w:val="23"/>
        </w:rPr>
        <w:t xml:space="preserve"> expected </w:t>
      </w:r>
      <w:r w:rsidR="004439FE" w:rsidRPr="00732F32">
        <w:rPr>
          <w:rFonts w:cstheme="minorHAnsi"/>
          <w:sz w:val="23"/>
          <w:szCs w:val="23"/>
        </w:rPr>
        <w:t>that since there were no</w:t>
      </w:r>
      <w:r w:rsidR="008A6F9E" w:rsidRPr="00732F32">
        <w:rPr>
          <w:rFonts w:cstheme="minorHAnsi"/>
          <w:sz w:val="23"/>
          <w:szCs w:val="23"/>
        </w:rPr>
        <w:t xml:space="preserve"> feedback </w:t>
      </w:r>
      <w:r w:rsidR="004439FE" w:rsidRPr="00732F32">
        <w:rPr>
          <w:rFonts w:cstheme="minorHAnsi"/>
          <w:sz w:val="23"/>
          <w:szCs w:val="23"/>
        </w:rPr>
        <w:t>sent out by</w:t>
      </w:r>
      <w:r w:rsidR="008A6F9E" w:rsidRPr="00732F32">
        <w:rPr>
          <w:rFonts w:cstheme="minorHAnsi"/>
          <w:sz w:val="23"/>
          <w:szCs w:val="23"/>
        </w:rPr>
        <w:t xml:space="preserve"> the rotary, the chamber, GHRA.</w:t>
      </w:r>
      <w:r w:rsidR="00605EE0" w:rsidRPr="00732F32">
        <w:rPr>
          <w:rFonts w:cstheme="minorHAnsi"/>
          <w:sz w:val="23"/>
          <w:szCs w:val="23"/>
        </w:rPr>
        <w:t xml:space="preserve"> </w:t>
      </w:r>
      <w:r w:rsidR="002247E5" w:rsidRPr="00732F32">
        <w:rPr>
          <w:rFonts w:cstheme="minorHAnsi"/>
          <w:sz w:val="23"/>
          <w:szCs w:val="23"/>
        </w:rPr>
        <w:t xml:space="preserve"> A</w:t>
      </w:r>
      <w:r w:rsidR="008A6F9E" w:rsidRPr="00732F32">
        <w:rPr>
          <w:rFonts w:cstheme="minorHAnsi"/>
          <w:sz w:val="23"/>
          <w:szCs w:val="23"/>
        </w:rPr>
        <w:t xml:space="preserve">bout 600-700 </w:t>
      </w:r>
      <w:r w:rsidR="00605EE0" w:rsidRPr="00732F32">
        <w:rPr>
          <w:rFonts w:cstheme="minorHAnsi"/>
          <w:sz w:val="23"/>
          <w:szCs w:val="23"/>
        </w:rPr>
        <w:t xml:space="preserve">surveys, </w:t>
      </w:r>
      <w:r w:rsidR="004439FE" w:rsidRPr="00732F32">
        <w:rPr>
          <w:rFonts w:cstheme="minorHAnsi"/>
          <w:sz w:val="23"/>
          <w:szCs w:val="23"/>
        </w:rPr>
        <w:t xml:space="preserve">trying to figure out what the needs </w:t>
      </w:r>
      <w:r w:rsidR="002247E5" w:rsidRPr="00732F32">
        <w:rPr>
          <w:rFonts w:cstheme="minorHAnsi"/>
          <w:sz w:val="23"/>
          <w:szCs w:val="23"/>
        </w:rPr>
        <w:t>is</w:t>
      </w:r>
      <w:r w:rsidR="004439FE" w:rsidRPr="00732F32">
        <w:rPr>
          <w:rFonts w:cstheme="minorHAnsi"/>
          <w:sz w:val="23"/>
          <w:szCs w:val="23"/>
        </w:rPr>
        <w:t xml:space="preserve"> regarding employment. Unfortunately they were</w:t>
      </w:r>
      <w:r w:rsidR="008A6F9E" w:rsidRPr="00732F32">
        <w:rPr>
          <w:rFonts w:cstheme="minorHAnsi"/>
          <w:sz w:val="23"/>
          <w:szCs w:val="23"/>
        </w:rPr>
        <w:t xml:space="preserve"> not brought back</w:t>
      </w:r>
      <w:r w:rsidRPr="00732F32">
        <w:rPr>
          <w:rFonts w:cstheme="minorHAnsi"/>
          <w:sz w:val="23"/>
          <w:szCs w:val="23"/>
        </w:rPr>
        <w:t>.</w:t>
      </w:r>
      <w:r w:rsidR="008A6F9E" w:rsidRPr="00732F32">
        <w:rPr>
          <w:rFonts w:cstheme="minorHAnsi"/>
          <w:sz w:val="23"/>
          <w:szCs w:val="23"/>
        </w:rPr>
        <w:t xml:space="preserve"> </w:t>
      </w:r>
    </w:p>
    <w:p w:rsidR="008A6F9E" w:rsidRPr="00732F32" w:rsidRDefault="008A6F9E" w:rsidP="00732F32">
      <w:pPr>
        <w:spacing w:line="240" w:lineRule="auto"/>
        <w:ind w:left="720"/>
        <w:jc w:val="both"/>
        <w:rPr>
          <w:rFonts w:cstheme="minorHAnsi"/>
          <w:sz w:val="23"/>
          <w:szCs w:val="23"/>
        </w:rPr>
      </w:pPr>
      <w:r w:rsidRPr="00732F32">
        <w:rPr>
          <w:rFonts w:cstheme="minorHAnsi"/>
          <w:sz w:val="23"/>
          <w:szCs w:val="23"/>
        </w:rPr>
        <w:t>Nikki and Carla will be presenting at the</w:t>
      </w:r>
      <w:r w:rsidR="00117DB9" w:rsidRPr="00732F32">
        <w:rPr>
          <w:rFonts w:cstheme="minorHAnsi"/>
          <w:sz w:val="23"/>
          <w:szCs w:val="23"/>
        </w:rPr>
        <w:t xml:space="preserve"> Rotary in two weeks, and next will </w:t>
      </w:r>
      <w:r w:rsidR="002247E5" w:rsidRPr="00732F32">
        <w:rPr>
          <w:rFonts w:cstheme="minorHAnsi"/>
          <w:sz w:val="23"/>
          <w:szCs w:val="23"/>
        </w:rPr>
        <w:t>be the</w:t>
      </w:r>
      <w:r w:rsidRPr="00732F32">
        <w:rPr>
          <w:rFonts w:cstheme="minorHAnsi"/>
          <w:sz w:val="23"/>
          <w:szCs w:val="23"/>
        </w:rPr>
        <w:t xml:space="preserve"> chamber</w:t>
      </w:r>
      <w:r w:rsidR="002247E5" w:rsidRPr="00732F32">
        <w:rPr>
          <w:rFonts w:cstheme="minorHAnsi"/>
          <w:sz w:val="23"/>
          <w:szCs w:val="23"/>
        </w:rPr>
        <w:t xml:space="preserve"> to get the message out </w:t>
      </w:r>
      <w:r w:rsidRPr="00732F32">
        <w:rPr>
          <w:rFonts w:cstheme="minorHAnsi"/>
          <w:sz w:val="23"/>
          <w:szCs w:val="23"/>
        </w:rPr>
        <w:t xml:space="preserve">to them </w:t>
      </w:r>
      <w:r w:rsidR="00117DB9" w:rsidRPr="00732F32">
        <w:rPr>
          <w:rFonts w:cstheme="minorHAnsi"/>
          <w:sz w:val="23"/>
          <w:szCs w:val="23"/>
        </w:rPr>
        <w:t xml:space="preserve">and </w:t>
      </w:r>
      <w:r w:rsidR="002247E5" w:rsidRPr="00732F32">
        <w:rPr>
          <w:rFonts w:cstheme="minorHAnsi"/>
          <w:sz w:val="23"/>
          <w:szCs w:val="23"/>
        </w:rPr>
        <w:t>to continue</w:t>
      </w:r>
      <w:r w:rsidRPr="00732F32">
        <w:rPr>
          <w:rFonts w:cstheme="minorHAnsi"/>
          <w:sz w:val="23"/>
          <w:szCs w:val="23"/>
        </w:rPr>
        <w:t xml:space="preserve"> public awareness and the outreach in that regard</w:t>
      </w:r>
      <w:r w:rsidR="00B3406A" w:rsidRPr="00732F32">
        <w:rPr>
          <w:rFonts w:cstheme="minorHAnsi"/>
          <w:sz w:val="23"/>
          <w:szCs w:val="23"/>
        </w:rPr>
        <w:t>.</w:t>
      </w:r>
    </w:p>
    <w:p w:rsidR="009769DB" w:rsidRPr="00732F32" w:rsidRDefault="008A6F9E" w:rsidP="0063697F">
      <w:pPr>
        <w:pStyle w:val="ListParagraph"/>
        <w:numPr>
          <w:ilvl w:val="0"/>
          <w:numId w:val="9"/>
        </w:numPr>
        <w:spacing w:line="240" w:lineRule="auto"/>
        <w:jc w:val="both"/>
        <w:rPr>
          <w:rFonts w:cstheme="minorHAnsi"/>
          <w:b/>
          <w:sz w:val="23"/>
          <w:szCs w:val="23"/>
        </w:rPr>
      </w:pPr>
      <w:r w:rsidRPr="00732F32">
        <w:rPr>
          <w:rFonts w:cstheme="minorHAnsi"/>
          <w:b/>
          <w:sz w:val="23"/>
          <w:szCs w:val="23"/>
        </w:rPr>
        <w:t>The Festival of International Conference on Caregiving Disability Aging and Technology</w:t>
      </w:r>
      <w:r w:rsidR="00117DB9" w:rsidRPr="00732F32">
        <w:rPr>
          <w:rFonts w:cstheme="minorHAnsi"/>
          <w:b/>
          <w:sz w:val="23"/>
          <w:szCs w:val="23"/>
        </w:rPr>
        <w:t xml:space="preserve"> (FICCDAT)</w:t>
      </w:r>
    </w:p>
    <w:p w:rsidR="008A6F9E" w:rsidRPr="00732F32" w:rsidRDefault="002247E5" w:rsidP="0063697F">
      <w:pPr>
        <w:pStyle w:val="ListParagraph"/>
        <w:spacing w:line="240" w:lineRule="auto"/>
        <w:jc w:val="both"/>
        <w:rPr>
          <w:rFonts w:cstheme="minorHAnsi"/>
          <w:sz w:val="23"/>
          <w:szCs w:val="23"/>
        </w:rPr>
      </w:pPr>
      <w:r w:rsidRPr="00732F32">
        <w:rPr>
          <w:rFonts w:cstheme="minorHAnsi"/>
          <w:sz w:val="23"/>
          <w:szCs w:val="23"/>
        </w:rPr>
        <w:t>Carla announced that</w:t>
      </w:r>
      <w:r w:rsidR="00397362" w:rsidRPr="00732F32">
        <w:rPr>
          <w:rFonts w:cstheme="minorHAnsi"/>
          <w:sz w:val="23"/>
          <w:szCs w:val="23"/>
        </w:rPr>
        <w:t xml:space="preserve"> the </w:t>
      </w:r>
      <w:r w:rsidR="00117DB9" w:rsidRPr="00732F32">
        <w:rPr>
          <w:rFonts w:cstheme="minorHAnsi"/>
          <w:sz w:val="23"/>
          <w:szCs w:val="23"/>
        </w:rPr>
        <w:t>Rehabilitation Engineering and Assistive Technology Society of North America</w:t>
      </w:r>
      <w:r w:rsidRPr="00732F32">
        <w:rPr>
          <w:rFonts w:cstheme="minorHAnsi"/>
          <w:sz w:val="23"/>
          <w:szCs w:val="23"/>
        </w:rPr>
        <w:t xml:space="preserve"> (RESNA), which is</w:t>
      </w:r>
      <w:r w:rsidR="00117DB9" w:rsidRPr="00732F32">
        <w:rPr>
          <w:rFonts w:cstheme="minorHAnsi"/>
          <w:sz w:val="23"/>
          <w:szCs w:val="23"/>
        </w:rPr>
        <w:t xml:space="preserve"> </w:t>
      </w:r>
      <w:r w:rsidR="00CF23AB" w:rsidRPr="00732F32">
        <w:rPr>
          <w:rFonts w:cstheme="minorHAnsi"/>
          <w:sz w:val="23"/>
          <w:szCs w:val="23"/>
        </w:rPr>
        <w:t>GSAT’s technical</w:t>
      </w:r>
      <w:r w:rsidR="008A6F9E" w:rsidRPr="00732F32">
        <w:rPr>
          <w:rFonts w:cstheme="minorHAnsi"/>
          <w:sz w:val="23"/>
          <w:szCs w:val="23"/>
        </w:rPr>
        <w:t xml:space="preserve"> assistance group for the AT Grant</w:t>
      </w:r>
      <w:r w:rsidRPr="00732F32">
        <w:rPr>
          <w:rFonts w:cstheme="minorHAnsi"/>
          <w:sz w:val="23"/>
          <w:szCs w:val="23"/>
        </w:rPr>
        <w:t xml:space="preserve">, will be </w:t>
      </w:r>
      <w:r w:rsidR="008A6F9E" w:rsidRPr="00732F32">
        <w:rPr>
          <w:rFonts w:cstheme="minorHAnsi"/>
          <w:sz w:val="23"/>
          <w:szCs w:val="23"/>
        </w:rPr>
        <w:t>having their confer</w:t>
      </w:r>
      <w:r w:rsidR="00397362" w:rsidRPr="00732F32">
        <w:rPr>
          <w:rFonts w:cstheme="minorHAnsi"/>
          <w:sz w:val="23"/>
          <w:szCs w:val="23"/>
        </w:rPr>
        <w:t>ence as part of FICCDAT. M</w:t>
      </w:r>
      <w:r w:rsidR="008A6F9E" w:rsidRPr="00732F32">
        <w:rPr>
          <w:rFonts w:cstheme="minorHAnsi"/>
          <w:sz w:val="23"/>
          <w:szCs w:val="23"/>
        </w:rPr>
        <w:t xml:space="preserve">ost </w:t>
      </w:r>
      <w:r w:rsidR="00397362" w:rsidRPr="00732F32">
        <w:rPr>
          <w:rFonts w:cstheme="minorHAnsi"/>
          <w:sz w:val="23"/>
          <w:szCs w:val="23"/>
        </w:rPr>
        <w:t>sessions that</w:t>
      </w:r>
      <w:r w:rsidR="008A6F9E" w:rsidRPr="00732F32">
        <w:rPr>
          <w:rFonts w:cstheme="minorHAnsi"/>
          <w:sz w:val="23"/>
          <w:szCs w:val="23"/>
        </w:rPr>
        <w:t xml:space="preserve"> she'll</w:t>
      </w:r>
      <w:r w:rsidR="00397362" w:rsidRPr="00732F32">
        <w:rPr>
          <w:rFonts w:cstheme="minorHAnsi"/>
          <w:sz w:val="23"/>
          <w:szCs w:val="23"/>
        </w:rPr>
        <w:t xml:space="preserve"> </w:t>
      </w:r>
      <w:r w:rsidR="008A6F9E" w:rsidRPr="00732F32">
        <w:rPr>
          <w:rFonts w:cstheme="minorHAnsi"/>
          <w:sz w:val="23"/>
          <w:szCs w:val="23"/>
        </w:rPr>
        <w:t xml:space="preserve">be attending are from RESNA, but </w:t>
      </w:r>
      <w:r w:rsidR="00B3406A" w:rsidRPr="00732F32">
        <w:rPr>
          <w:rFonts w:cstheme="minorHAnsi"/>
          <w:sz w:val="23"/>
          <w:szCs w:val="23"/>
        </w:rPr>
        <w:t xml:space="preserve">will </w:t>
      </w:r>
      <w:r w:rsidR="008A6F9E" w:rsidRPr="00732F32">
        <w:rPr>
          <w:rFonts w:cstheme="minorHAnsi"/>
          <w:sz w:val="23"/>
          <w:szCs w:val="23"/>
        </w:rPr>
        <w:t xml:space="preserve">have access to the </w:t>
      </w:r>
      <w:r w:rsidR="00397362" w:rsidRPr="00732F32">
        <w:rPr>
          <w:rFonts w:cstheme="minorHAnsi"/>
          <w:sz w:val="23"/>
          <w:szCs w:val="23"/>
        </w:rPr>
        <w:t>caregiving</w:t>
      </w:r>
      <w:r w:rsidR="00B3406A" w:rsidRPr="00732F32">
        <w:rPr>
          <w:rFonts w:cstheme="minorHAnsi"/>
          <w:sz w:val="23"/>
          <w:szCs w:val="23"/>
        </w:rPr>
        <w:t>,</w:t>
      </w:r>
      <w:r w:rsidR="008A6F9E" w:rsidRPr="00732F32">
        <w:rPr>
          <w:rFonts w:cstheme="minorHAnsi"/>
          <w:sz w:val="23"/>
          <w:szCs w:val="23"/>
        </w:rPr>
        <w:t xml:space="preserve"> disability</w:t>
      </w:r>
      <w:r w:rsidR="00B3406A" w:rsidRPr="00732F32">
        <w:rPr>
          <w:rFonts w:cstheme="minorHAnsi"/>
          <w:sz w:val="23"/>
          <w:szCs w:val="23"/>
        </w:rPr>
        <w:t>, and technology conferences as well</w:t>
      </w:r>
      <w:r w:rsidR="00397362" w:rsidRPr="00732F32">
        <w:rPr>
          <w:rFonts w:cstheme="minorHAnsi"/>
          <w:sz w:val="23"/>
          <w:szCs w:val="23"/>
        </w:rPr>
        <w:t xml:space="preserve">. It will be taking place </w:t>
      </w:r>
      <w:r w:rsidR="00B3406A" w:rsidRPr="00732F32">
        <w:rPr>
          <w:rFonts w:cstheme="minorHAnsi"/>
          <w:sz w:val="23"/>
          <w:szCs w:val="23"/>
        </w:rPr>
        <w:t>in</w:t>
      </w:r>
      <w:r w:rsidR="00397362" w:rsidRPr="00732F32">
        <w:rPr>
          <w:rFonts w:cstheme="minorHAnsi"/>
          <w:sz w:val="23"/>
          <w:szCs w:val="23"/>
        </w:rPr>
        <w:t xml:space="preserve"> </w:t>
      </w:r>
      <w:r w:rsidR="008A6F9E" w:rsidRPr="00732F32">
        <w:rPr>
          <w:rFonts w:cstheme="minorHAnsi"/>
          <w:sz w:val="23"/>
          <w:szCs w:val="23"/>
        </w:rPr>
        <w:t>Toronto, Canada on June 3-8</w:t>
      </w:r>
      <w:r w:rsidR="00B3406A" w:rsidRPr="00732F32">
        <w:rPr>
          <w:rFonts w:cstheme="minorHAnsi"/>
          <w:sz w:val="23"/>
          <w:szCs w:val="23"/>
        </w:rPr>
        <w:t>.</w:t>
      </w:r>
    </w:p>
    <w:p w:rsidR="009769DB" w:rsidRPr="00732F32" w:rsidRDefault="009769DB" w:rsidP="0063697F">
      <w:pPr>
        <w:pStyle w:val="ListParagraph"/>
        <w:spacing w:line="240" w:lineRule="auto"/>
        <w:jc w:val="both"/>
        <w:rPr>
          <w:rFonts w:cstheme="minorHAnsi"/>
          <w:b/>
          <w:sz w:val="23"/>
          <w:szCs w:val="23"/>
        </w:rPr>
      </w:pPr>
    </w:p>
    <w:p w:rsidR="008A6F9E" w:rsidRPr="00732F32" w:rsidRDefault="008A6F9E" w:rsidP="0063697F">
      <w:pPr>
        <w:pStyle w:val="ListParagraph"/>
        <w:numPr>
          <w:ilvl w:val="0"/>
          <w:numId w:val="9"/>
        </w:numPr>
        <w:spacing w:line="240" w:lineRule="auto"/>
        <w:jc w:val="both"/>
        <w:rPr>
          <w:rFonts w:cstheme="minorHAnsi"/>
          <w:b/>
          <w:sz w:val="23"/>
          <w:szCs w:val="23"/>
        </w:rPr>
      </w:pPr>
      <w:r w:rsidRPr="00732F32">
        <w:rPr>
          <w:rFonts w:cstheme="minorHAnsi"/>
          <w:b/>
          <w:sz w:val="23"/>
          <w:szCs w:val="23"/>
        </w:rPr>
        <w:t>Open Discussion</w:t>
      </w:r>
    </w:p>
    <w:p w:rsidR="008A6F9E" w:rsidRPr="00732F32" w:rsidRDefault="00AE7922" w:rsidP="0063697F">
      <w:pPr>
        <w:pStyle w:val="ListParagraph"/>
        <w:spacing w:line="240" w:lineRule="auto"/>
        <w:jc w:val="both"/>
        <w:rPr>
          <w:rFonts w:cstheme="minorHAnsi"/>
          <w:sz w:val="23"/>
          <w:szCs w:val="23"/>
        </w:rPr>
      </w:pPr>
      <w:r w:rsidRPr="00732F32">
        <w:rPr>
          <w:rFonts w:cstheme="minorHAnsi"/>
          <w:sz w:val="23"/>
          <w:szCs w:val="23"/>
        </w:rPr>
        <w:t>Lou</w:t>
      </w:r>
      <w:r w:rsidR="00553E74" w:rsidRPr="00732F32">
        <w:rPr>
          <w:rFonts w:cstheme="minorHAnsi"/>
          <w:sz w:val="23"/>
          <w:szCs w:val="23"/>
        </w:rPr>
        <w:t xml:space="preserve"> </w:t>
      </w:r>
      <w:r w:rsidR="001973C3" w:rsidRPr="00732F32">
        <w:rPr>
          <w:rFonts w:cstheme="minorHAnsi"/>
          <w:sz w:val="23"/>
          <w:szCs w:val="23"/>
        </w:rPr>
        <w:t xml:space="preserve">Mesa </w:t>
      </w:r>
      <w:r w:rsidR="008A6F9E" w:rsidRPr="00732F32">
        <w:rPr>
          <w:rFonts w:cstheme="minorHAnsi"/>
          <w:sz w:val="23"/>
          <w:szCs w:val="23"/>
        </w:rPr>
        <w:t xml:space="preserve">asked </w:t>
      </w:r>
      <w:r w:rsidR="0093055A" w:rsidRPr="00732F32">
        <w:rPr>
          <w:rFonts w:cstheme="minorHAnsi"/>
          <w:sz w:val="23"/>
          <w:szCs w:val="23"/>
        </w:rPr>
        <w:t>if anyone knows what happened to</w:t>
      </w:r>
      <w:r w:rsidR="001973C3" w:rsidRPr="00732F32">
        <w:rPr>
          <w:rFonts w:cstheme="minorHAnsi"/>
          <w:sz w:val="23"/>
          <w:szCs w:val="23"/>
        </w:rPr>
        <w:t xml:space="preserve"> the scheduled</w:t>
      </w:r>
      <w:r w:rsidR="00D5366B" w:rsidRPr="00732F32">
        <w:rPr>
          <w:rFonts w:cstheme="minorHAnsi"/>
          <w:sz w:val="23"/>
          <w:szCs w:val="23"/>
        </w:rPr>
        <w:t xml:space="preserve"> </w:t>
      </w:r>
      <w:r w:rsidR="008A6F9E" w:rsidRPr="00732F32">
        <w:rPr>
          <w:rFonts w:cstheme="minorHAnsi"/>
          <w:sz w:val="23"/>
          <w:szCs w:val="23"/>
        </w:rPr>
        <w:t>Guam Regional Transit</w:t>
      </w:r>
      <w:r w:rsidR="00605EE0" w:rsidRPr="00732F32">
        <w:rPr>
          <w:rFonts w:cstheme="minorHAnsi"/>
          <w:sz w:val="23"/>
          <w:szCs w:val="23"/>
        </w:rPr>
        <w:t xml:space="preserve"> </w:t>
      </w:r>
      <w:r w:rsidR="008A6F9E" w:rsidRPr="00732F32">
        <w:rPr>
          <w:rFonts w:cstheme="minorHAnsi"/>
          <w:sz w:val="23"/>
          <w:szCs w:val="23"/>
        </w:rPr>
        <w:t>Authority (GRTA) board meeting</w:t>
      </w:r>
      <w:r w:rsidR="0093055A" w:rsidRPr="00732F32">
        <w:rPr>
          <w:rFonts w:cstheme="minorHAnsi"/>
          <w:sz w:val="23"/>
          <w:szCs w:val="23"/>
        </w:rPr>
        <w:t xml:space="preserve"> yesterday</w:t>
      </w:r>
      <w:r w:rsidR="001973C3" w:rsidRPr="00732F32">
        <w:rPr>
          <w:rFonts w:cstheme="minorHAnsi"/>
          <w:sz w:val="23"/>
          <w:szCs w:val="23"/>
        </w:rPr>
        <w:t xml:space="preserve"> that</w:t>
      </w:r>
      <w:r w:rsidR="00B3406A" w:rsidRPr="00732F32">
        <w:rPr>
          <w:rFonts w:cstheme="minorHAnsi"/>
          <w:sz w:val="23"/>
          <w:szCs w:val="23"/>
        </w:rPr>
        <w:t xml:space="preserve"> didn't occur. </w:t>
      </w:r>
      <w:r w:rsidR="001973C3" w:rsidRPr="00732F32">
        <w:rPr>
          <w:rFonts w:cstheme="minorHAnsi"/>
          <w:sz w:val="23"/>
          <w:szCs w:val="23"/>
        </w:rPr>
        <w:t>Evelyn stated they have issues meeting quorum requirements</w:t>
      </w:r>
      <w:r w:rsidR="0093055A" w:rsidRPr="00732F32">
        <w:rPr>
          <w:rFonts w:cstheme="minorHAnsi"/>
          <w:sz w:val="23"/>
          <w:szCs w:val="23"/>
        </w:rPr>
        <w:t xml:space="preserve"> because GRTA's board does not have enough members.</w:t>
      </w:r>
      <w:r w:rsidR="00811A2B" w:rsidRPr="00732F32">
        <w:rPr>
          <w:rFonts w:cstheme="minorHAnsi"/>
          <w:sz w:val="23"/>
          <w:szCs w:val="23"/>
        </w:rPr>
        <w:t xml:space="preserve">  </w:t>
      </w:r>
      <w:r w:rsidR="00447059" w:rsidRPr="00732F32">
        <w:rPr>
          <w:rFonts w:cstheme="minorHAnsi"/>
          <w:sz w:val="23"/>
          <w:szCs w:val="23"/>
        </w:rPr>
        <w:t xml:space="preserve">Lou </w:t>
      </w:r>
      <w:r w:rsidR="00447059" w:rsidRPr="00732F32">
        <w:rPr>
          <w:rFonts w:cstheme="minorHAnsi"/>
          <w:sz w:val="23"/>
          <w:szCs w:val="23"/>
        </w:rPr>
        <w:lastRenderedPageBreak/>
        <w:t>suggested that they should’ve put a notice on the door</w:t>
      </w:r>
      <w:r w:rsidR="0093055A" w:rsidRPr="00732F32">
        <w:rPr>
          <w:rFonts w:cstheme="minorHAnsi"/>
          <w:sz w:val="23"/>
          <w:szCs w:val="23"/>
        </w:rPr>
        <w:t xml:space="preserve"> and put a notice on the bus</w:t>
      </w:r>
      <w:r w:rsidR="008A6F9E" w:rsidRPr="00732F32">
        <w:rPr>
          <w:rFonts w:cstheme="minorHAnsi"/>
          <w:sz w:val="23"/>
          <w:szCs w:val="23"/>
        </w:rPr>
        <w:t xml:space="preserve"> </w:t>
      </w:r>
      <w:r w:rsidR="0093055A" w:rsidRPr="00732F32">
        <w:rPr>
          <w:rFonts w:cstheme="minorHAnsi"/>
          <w:sz w:val="23"/>
          <w:szCs w:val="23"/>
        </w:rPr>
        <w:t>be</w:t>
      </w:r>
      <w:r w:rsidR="008A6F9E" w:rsidRPr="00732F32">
        <w:rPr>
          <w:rFonts w:cstheme="minorHAnsi"/>
          <w:sz w:val="23"/>
          <w:szCs w:val="23"/>
        </w:rPr>
        <w:t>cause there were also riders</w:t>
      </w:r>
      <w:r w:rsidR="00605EE0" w:rsidRPr="00732F32">
        <w:rPr>
          <w:rFonts w:cstheme="minorHAnsi"/>
          <w:sz w:val="23"/>
          <w:szCs w:val="23"/>
        </w:rPr>
        <w:t xml:space="preserve"> </w:t>
      </w:r>
      <w:r w:rsidR="008A6F9E" w:rsidRPr="00732F32">
        <w:rPr>
          <w:rFonts w:cstheme="minorHAnsi"/>
          <w:sz w:val="23"/>
          <w:szCs w:val="23"/>
        </w:rPr>
        <w:t>to attend the meeting</w:t>
      </w:r>
      <w:r w:rsidR="0093055A" w:rsidRPr="00732F32">
        <w:rPr>
          <w:rFonts w:cstheme="minorHAnsi"/>
          <w:sz w:val="23"/>
          <w:szCs w:val="23"/>
        </w:rPr>
        <w:t>.</w:t>
      </w:r>
    </w:p>
    <w:p w:rsidR="00266546" w:rsidRPr="00732F32" w:rsidRDefault="0093055A" w:rsidP="0063697F">
      <w:pPr>
        <w:spacing w:line="240" w:lineRule="auto"/>
        <w:ind w:left="720"/>
        <w:jc w:val="both"/>
        <w:rPr>
          <w:rFonts w:cstheme="minorHAnsi"/>
          <w:sz w:val="23"/>
          <w:szCs w:val="23"/>
        </w:rPr>
      </w:pPr>
      <w:r w:rsidRPr="00732F32">
        <w:rPr>
          <w:rFonts w:cstheme="minorHAnsi"/>
          <w:sz w:val="23"/>
          <w:szCs w:val="23"/>
        </w:rPr>
        <w:t>Lou announced that public h</w:t>
      </w:r>
      <w:r w:rsidR="008A6F9E" w:rsidRPr="00732F32">
        <w:rPr>
          <w:rFonts w:cstheme="minorHAnsi"/>
          <w:sz w:val="23"/>
          <w:szCs w:val="23"/>
        </w:rPr>
        <w:t>earing</w:t>
      </w:r>
      <w:r w:rsidRPr="00732F32">
        <w:rPr>
          <w:rFonts w:cstheme="minorHAnsi"/>
          <w:sz w:val="23"/>
          <w:szCs w:val="23"/>
        </w:rPr>
        <w:t>s</w:t>
      </w:r>
      <w:r w:rsidR="008A6F9E" w:rsidRPr="00732F32">
        <w:rPr>
          <w:rFonts w:cstheme="minorHAnsi"/>
          <w:sz w:val="23"/>
          <w:szCs w:val="23"/>
        </w:rPr>
        <w:t xml:space="preserve"> for provide feedback on the VR state plan</w:t>
      </w:r>
      <w:r w:rsidRPr="00732F32">
        <w:rPr>
          <w:rFonts w:cstheme="minorHAnsi"/>
          <w:sz w:val="23"/>
          <w:szCs w:val="23"/>
        </w:rPr>
        <w:t xml:space="preserve"> are coming up.</w:t>
      </w:r>
      <w:r w:rsidR="00266546" w:rsidRPr="00732F32">
        <w:rPr>
          <w:rFonts w:cstheme="minorHAnsi"/>
          <w:sz w:val="23"/>
          <w:szCs w:val="23"/>
        </w:rPr>
        <w:t xml:space="preserve"> Albert San Agustin stated that they will have a presentation of the current VR state plan and discussion hoping to get some feedback on how people feel about it. He added that DVR and SRC have put together a community needs assessment on May 9 to determine gaps in services for people with disabilities, unmet needs. Hoping to get the different </w:t>
      </w:r>
      <w:proofErr w:type="gramStart"/>
      <w:r w:rsidR="00266546" w:rsidRPr="00732F32">
        <w:rPr>
          <w:rFonts w:cstheme="minorHAnsi"/>
          <w:sz w:val="23"/>
          <w:szCs w:val="23"/>
        </w:rPr>
        <w:t>organizations that provides</w:t>
      </w:r>
      <w:proofErr w:type="gramEnd"/>
      <w:r w:rsidR="00266546" w:rsidRPr="00732F32">
        <w:rPr>
          <w:rFonts w:cstheme="minorHAnsi"/>
          <w:sz w:val="23"/>
          <w:szCs w:val="23"/>
        </w:rPr>
        <w:t xml:space="preserve"> services and GSAT is on the list. DVR will also send out individual surveys. They want feedback from various services providers and consumers.  Carla inquired about the intent of the findings. Albert responded that it is to prioritize and improve services.</w:t>
      </w:r>
    </w:p>
    <w:p w:rsidR="008A6F9E" w:rsidRPr="00732F32" w:rsidRDefault="00684E21" w:rsidP="0063697F">
      <w:pPr>
        <w:spacing w:line="240" w:lineRule="auto"/>
        <w:ind w:left="720"/>
        <w:jc w:val="both"/>
        <w:rPr>
          <w:rFonts w:cstheme="minorHAnsi"/>
          <w:sz w:val="23"/>
          <w:szCs w:val="23"/>
        </w:rPr>
      </w:pPr>
      <w:r w:rsidRPr="00732F32">
        <w:rPr>
          <w:rFonts w:cstheme="minorHAnsi"/>
          <w:sz w:val="23"/>
          <w:szCs w:val="23"/>
        </w:rPr>
        <w:t>DDC</w:t>
      </w:r>
      <w:r w:rsidR="0093055A" w:rsidRPr="00732F32">
        <w:rPr>
          <w:rFonts w:cstheme="minorHAnsi"/>
          <w:sz w:val="23"/>
          <w:szCs w:val="23"/>
        </w:rPr>
        <w:t xml:space="preserve"> has a</w:t>
      </w:r>
      <w:r w:rsidR="008A6F9E" w:rsidRPr="00732F32">
        <w:rPr>
          <w:rFonts w:cstheme="minorHAnsi"/>
          <w:sz w:val="23"/>
          <w:szCs w:val="23"/>
        </w:rPr>
        <w:t xml:space="preserve"> </w:t>
      </w:r>
      <w:r w:rsidR="0093055A" w:rsidRPr="00732F32">
        <w:rPr>
          <w:rFonts w:cstheme="minorHAnsi"/>
          <w:sz w:val="23"/>
          <w:szCs w:val="23"/>
        </w:rPr>
        <w:t>work session on the 29</w:t>
      </w:r>
      <w:r w:rsidR="0093055A" w:rsidRPr="00732F32">
        <w:rPr>
          <w:rFonts w:cstheme="minorHAnsi"/>
          <w:sz w:val="23"/>
          <w:szCs w:val="23"/>
          <w:vertAlign w:val="superscript"/>
        </w:rPr>
        <w:t>th</w:t>
      </w:r>
      <w:r w:rsidR="0093055A" w:rsidRPr="00732F32">
        <w:rPr>
          <w:rFonts w:cstheme="minorHAnsi"/>
          <w:sz w:val="23"/>
          <w:szCs w:val="23"/>
        </w:rPr>
        <w:t xml:space="preserve"> from 8-2pm at the Hilton on developing the state plan. Public input starts in June.</w:t>
      </w:r>
      <w:r w:rsidR="00266546" w:rsidRPr="00732F32">
        <w:rPr>
          <w:rFonts w:cstheme="minorHAnsi"/>
          <w:sz w:val="23"/>
          <w:szCs w:val="23"/>
        </w:rPr>
        <w:t xml:space="preserve"> </w:t>
      </w:r>
      <w:proofErr w:type="gramStart"/>
      <w:r w:rsidR="00266546" w:rsidRPr="00732F32">
        <w:rPr>
          <w:rFonts w:cstheme="minorHAnsi"/>
          <w:sz w:val="23"/>
          <w:szCs w:val="23"/>
        </w:rPr>
        <w:t>General Membership meeting on May 11, 2011 at the Hilton from 11-2:00PM.</w:t>
      </w:r>
      <w:proofErr w:type="gramEnd"/>
      <w:r w:rsidR="00266546" w:rsidRPr="00732F32">
        <w:rPr>
          <w:rFonts w:cstheme="minorHAnsi"/>
          <w:sz w:val="23"/>
          <w:szCs w:val="23"/>
        </w:rPr>
        <w:t xml:space="preserve"> The speakers are </w:t>
      </w:r>
      <w:r w:rsidR="00F73721">
        <w:rPr>
          <w:rFonts w:cstheme="minorHAnsi"/>
          <w:sz w:val="23"/>
          <w:szCs w:val="23"/>
        </w:rPr>
        <w:t xml:space="preserve">from the </w:t>
      </w:r>
      <w:r w:rsidR="00266546" w:rsidRPr="00732F32">
        <w:rPr>
          <w:rFonts w:cstheme="minorHAnsi"/>
          <w:sz w:val="23"/>
          <w:szCs w:val="23"/>
        </w:rPr>
        <w:t>Mental Health talking about direct support welfare program, usually called PCA and GHURA. Event will likewise appear in the newspaper.</w:t>
      </w:r>
    </w:p>
    <w:p w:rsidR="00876563" w:rsidRPr="00732F32" w:rsidRDefault="003C3719" w:rsidP="0063697F">
      <w:pPr>
        <w:spacing w:line="240" w:lineRule="auto"/>
        <w:ind w:left="720"/>
        <w:jc w:val="both"/>
        <w:rPr>
          <w:rFonts w:cstheme="minorHAnsi"/>
          <w:sz w:val="23"/>
          <w:szCs w:val="23"/>
        </w:rPr>
      </w:pPr>
      <w:r w:rsidRPr="00732F32">
        <w:rPr>
          <w:rFonts w:cstheme="minorHAnsi"/>
          <w:sz w:val="23"/>
          <w:szCs w:val="23"/>
        </w:rPr>
        <w:t xml:space="preserve">Greg </w:t>
      </w:r>
      <w:r w:rsidR="00876563" w:rsidRPr="00732F32">
        <w:rPr>
          <w:rFonts w:cstheme="minorHAnsi"/>
          <w:sz w:val="23"/>
          <w:szCs w:val="23"/>
        </w:rPr>
        <w:t>announced the</w:t>
      </w:r>
      <w:r w:rsidR="00DF6474" w:rsidRPr="00732F32">
        <w:rPr>
          <w:rFonts w:cstheme="minorHAnsi"/>
          <w:sz w:val="23"/>
          <w:szCs w:val="23"/>
        </w:rPr>
        <w:t xml:space="preserve"> May 6 Job Fair at the University of Guam from 9</w:t>
      </w:r>
      <w:r w:rsidR="004D3043" w:rsidRPr="00732F32">
        <w:rPr>
          <w:rFonts w:cstheme="minorHAnsi"/>
          <w:sz w:val="23"/>
          <w:szCs w:val="23"/>
        </w:rPr>
        <w:t>-4</w:t>
      </w:r>
      <w:r w:rsidR="00266546" w:rsidRPr="00732F32">
        <w:rPr>
          <w:rFonts w:cstheme="minorHAnsi"/>
          <w:sz w:val="23"/>
          <w:szCs w:val="23"/>
        </w:rPr>
        <w:t xml:space="preserve"> with</w:t>
      </w:r>
      <w:r w:rsidRPr="00732F32">
        <w:rPr>
          <w:rFonts w:cstheme="minorHAnsi"/>
          <w:sz w:val="23"/>
          <w:szCs w:val="23"/>
        </w:rPr>
        <w:t xml:space="preserve"> </w:t>
      </w:r>
      <w:r w:rsidR="004D3043" w:rsidRPr="00732F32">
        <w:rPr>
          <w:rFonts w:cstheme="minorHAnsi"/>
          <w:sz w:val="23"/>
          <w:szCs w:val="23"/>
        </w:rPr>
        <w:t>b</w:t>
      </w:r>
      <w:r w:rsidRPr="00732F32">
        <w:rPr>
          <w:rFonts w:cstheme="minorHAnsi"/>
          <w:sz w:val="23"/>
          <w:szCs w:val="23"/>
        </w:rPr>
        <w:t>asic services such</w:t>
      </w:r>
      <w:r w:rsidR="004D3043" w:rsidRPr="00732F32">
        <w:rPr>
          <w:rFonts w:cstheme="minorHAnsi"/>
          <w:sz w:val="23"/>
          <w:szCs w:val="23"/>
        </w:rPr>
        <w:t xml:space="preserve"> </w:t>
      </w:r>
      <w:r w:rsidRPr="00732F32">
        <w:rPr>
          <w:rFonts w:cstheme="minorHAnsi"/>
          <w:sz w:val="23"/>
          <w:szCs w:val="23"/>
        </w:rPr>
        <w:t xml:space="preserve">as </w:t>
      </w:r>
      <w:r w:rsidR="004D3043" w:rsidRPr="00732F32">
        <w:rPr>
          <w:rFonts w:cstheme="minorHAnsi"/>
          <w:sz w:val="23"/>
          <w:szCs w:val="23"/>
        </w:rPr>
        <w:t>sign languag</w:t>
      </w:r>
      <w:r w:rsidR="00266546" w:rsidRPr="00732F32">
        <w:rPr>
          <w:rFonts w:cstheme="minorHAnsi"/>
          <w:sz w:val="23"/>
          <w:szCs w:val="23"/>
        </w:rPr>
        <w:t>e</w:t>
      </w:r>
      <w:r w:rsidRPr="00732F32">
        <w:rPr>
          <w:rFonts w:cstheme="minorHAnsi"/>
          <w:sz w:val="23"/>
          <w:szCs w:val="23"/>
        </w:rPr>
        <w:t xml:space="preserve"> and 10 volunteers from </w:t>
      </w:r>
      <w:proofErr w:type="spellStart"/>
      <w:r w:rsidRPr="00732F32">
        <w:rPr>
          <w:rFonts w:cstheme="minorHAnsi"/>
          <w:sz w:val="23"/>
          <w:szCs w:val="23"/>
        </w:rPr>
        <w:t>AmeriCorp</w:t>
      </w:r>
      <w:proofErr w:type="spellEnd"/>
      <w:r w:rsidRPr="00732F32">
        <w:rPr>
          <w:rFonts w:cstheme="minorHAnsi"/>
          <w:sz w:val="23"/>
          <w:szCs w:val="23"/>
        </w:rPr>
        <w:t xml:space="preserve">.  </w:t>
      </w:r>
    </w:p>
    <w:p w:rsidR="001E0B10" w:rsidRPr="00732F32" w:rsidRDefault="00FC6953" w:rsidP="00732F32">
      <w:pPr>
        <w:spacing w:line="240" w:lineRule="auto"/>
        <w:ind w:left="720"/>
        <w:jc w:val="both"/>
        <w:rPr>
          <w:rFonts w:cstheme="minorHAnsi"/>
          <w:sz w:val="23"/>
          <w:szCs w:val="23"/>
        </w:rPr>
      </w:pPr>
      <w:r w:rsidRPr="00732F32">
        <w:rPr>
          <w:rFonts w:cstheme="minorHAnsi"/>
          <w:sz w:val="23"/>
          <w:szCs w:val="23"/>
        </w:rPr>
        <w:t>Carla shared</w:t>
      </w:r>
      <w:r w:rsidR="00FA2A11" w:rsidRPr="00732F32">
        <w:rPr>
          <w:rFonts w:cstheme="minorHAnsi"/>
          <w:sz w:val="23"/>
          <w:szCs w:val="23"/>
        </w:rPr>
        <w:t xml:space="preserve"> the Sm</w:t>
      </w:r>
      <w:r w:rsidR="0063697F" w:rsidRPr="00732F32">
        <w:rPr>
          <w:rFonts w:cstheme="minorHAnsi"/>
          <w:sz w:val="23"/>
          <w:szCs w:val="23"/>
        </w:rPr>
        <w:t xml:space="preserve">all Business Development Center </w:t>
      </w:r>
      <w:r w:rsidR="00FA2A11" w:rsidRPr="00732F32">
        <w:rPr>
          <w:rFonts w:cstheme="minorHAnsi"/>
          <w:sz w:val="23"/>
          <w:szCs w:val="23"/>
        </w:rPr>
        <w:t xml:space="preserve">purchased </w:t>
      </w:r>
      <w:r w:rsidR="0063697F" w:rsidRPr="00732F32">
        <w:rPr>
          <w:rFonts w:cstheme="minorHAnsi"/>
          <w:sz w:val="23"/>
          <w:szCs w:val="23"/>
        </w:rPr>
        <w:t>$8-9,000 worth of AT</w:t>
      </w:r>
      <w:r w:rsidR="00FA2A11" w:rsidRPr="00732F32">
        <w:rPr>
          <w:rFonts w:cstheme="minorHAnsi"/>
          <w:sz w:val="23"/>
          <w:szCs w:val="23"/>
        </w:rPr>
        <w:t xml:space="preserve"> </w:t>
      </w:r>
      <w:r w:rsidR="0063697F" w:rsidRPr="00732F32">
        <w:rPr>
          <w:rFonts w:cstheme="minorHAnsi"/>
          <w:sz w:val="23"/>
          <w:szCs w:val="23"/>
        </w:rPr>
        <w:t xml:space="preserve">for their computer center to increase its accessibility.  Clients have access to a screen reader/ magnifier, refreshable Braille display, track ball mouse, and switch access. </w:t>
      </w:r>
      <w:r w:rsidR="00FA2A11" w:rsidRPr="00732F32">
        <w:rPr>
          <w:rFonts w:cstheme="minorHAnsi"/>
          <w:sz w:val="23"/>
          <w:szCs w:val="23"/>
        </w:rPr>
        <w:t>Lee Cruz</w:t>
      </w:r>
      <w:r w:rsidR="0063697F" w:rsidRPr="00732F32">
        <w:rPr>
          <w:rFonts w:cstheme="minorHAnsi"/>
          <w:sz w:val="23"/>
          <w:szCs w:val="23"/>
        </w:rPr>
        <w:t xml:space="preserve"> was </w:t>
      </w:r>
      <w:r w:rsidR="00F3370B" w:rsidRPr="00732F32">
        <w:rPr>
          <w:rFonts w:cstheme="minorHAnsi"/>
          <w:sz w:val="23"/>
          <w:szCs w:val="23"/>
        </w:rPr>
        <w:t>brought to</w:t>
      </w:r>
      <w:r w:rsidR="00FA2A11" w:rsidRPr="00732F32">
        <w:rPr>
          <w:rFonts w:cstheme="minorHAnsi"/>
          <w:sz w:val="23"/>
          <w:szCs w:val="23"/>
        </w:rPr>
        <w:t xml:space="preserve"> tears </w:t>
      </w:r>
      <w:r w:rsidR="0063697F" w:rsidRPr="00732F32">
        <w:rPr>
          <w:rFonts w:cstheme="minorHAnsi"/>
          <w:sz w:val="23"/>
          <w:szCs w:val="23"/>
        </w:rPr>
        <w:t xml:space="preserve">as she felt highly respected and knows what this increased access means for individuals with print disabilities, especially the </w:t>
      </w:r>
      <w:proofErr w:type="spellStart"/>
      <w:r w:rsidR="0063697F" w:rsidRPr="00732F32">
        <w:rPr>
          <w:rFonts w:cstheme="minorHAnsi"/>
          <w:sz w:val="23"/>
          <w:szCs w:val="23"/>
        </w:rPr>
        <w:t>Randolf</w:t>
      </w:r>
      <w:proofErr w:type="spellEnd"/>
      <w:r w:rsidR="0063697F" w:rsidRPr="00732F32">
        <w:rPr>
          <w:rFonts w:cstheme="minorHAnsi"/>
          <w:sz w:val="23"/>
          <w:szCs w:val="23"/>
        </w:rPr>
        <w:t xml:space="preserve"> Shepherd Act vendors who will be starting up soon. </w:t>
      </w:r>
    </w:p>
    <w:p w:rsidR="00A459D3" w:rsidRPr="00732F32" w:rsidRDefault="001E0B10" w:rsidP="00995336">
      <w:pPr>
        <w:spacing w:line="240" w:lineRule="auto"/>
        <w:ind w:left="720"/>
        <w:jc w:val="both"/>
        <w:rPr>
          <w:rFonts w:cstheme="minorHAnsi"/>
          <w:sz w:val="23"/>
          <w:szCs w:val="23"/>
        </w:rPr>
      </w:pPr>
      <w:r w:rsidRPr="00732F32">
        <w:rPr>
          <w:rFonts w:cstheme="minorHAnsi"/>
          <w:sz w:val="23"/>
          <w:szCs w:val="23"/>
        </w:rPr>
        <w:t xml:space="preserve">GSAT helped put the equipment </w:t>
      </w:r>
      <w:r w:rsidR="00995336" w:rsidRPr="00732F32">
        <w:rPr>
          <w:rFonts w:cstheme="minorHAnsi"/>
          <w:sz w:val="23"/>
          <w:szCs w:val="23"/>
        </w:rPr>
        <w:t xml:space="preserve">list </w:t>
      </w:r>
      <w:r w:rsidRPr="00732F32">
        <w:rPr>
          <w:rFonts w:cstheme="minorHAnsi"/>
          <w:sz w:val="23"/>
          <w:szCs w:val="23"/>
        </w:rPr>
        <w:t xml:space="preserve">together but </w:t>
      </w:r>
      <w:r w:rsidR="00995336" w:rsidRPr="00732F32">
        <w:rPr>
          <w:rFonts w:cstheme="minorHAnsi"/>
          <w:sz w:val="23"/>
          <w:szCs w:val="23"/>
        </w:rPr>
        <w:t>SBDC</w:t>
      </w:r>
      <w:r w:rsidRPr="00732F32">
        <w:rPr>
          <w:rFonts w:cstheme="minorHAnsi"/>
          <w:sz w:val="23"/>
          <w:szCs w:val="23"/>
        </w:rPr>
        <w:t xml:space="preserve"> had the </w:t>
      </w:r>
      <w:r w:rsidR="00F3370B" w:rsidRPr="00732F32">
        <w:rPr>
          <w:rFonts w:cstheme="minorHAnsi"/>
          <w:sz w:val="23"/>
          <w:szCs w:val="23"/>
        </w:rPr>
        <w:t xml:space="preserve">money. </w:t>
      </w:r>
      <w:r w:rsidR="00995336" w:rsidRPr="00732F32">
        <w:rPr>
          <w:rFonts w:cstheme="minorHAnsi"/>
          <w:sz w:val="23"/>
          <w:szCs w:val="23"/>
        </w:rPr>
        <w:t xml:space="preserve">Denise </w:t>
      </w:r>
      <w:proofErr w:type="spellStart"/>
      <w:r w:rsidR="00995336" w:rsidRPr="00732F32">
        <w:rPr>
          <w:rFonts w:cstheme="minorHAnsi"/>
          <w:sz w:val="23"/>
          <w:szCs w:val="23"/>
        </w:rPr>
        <w:t>Mendiola</w:t>
      </w:r>
      <w:proofErr w:type="spellEnd"/>
      <w:r w:rsidRPr="00732F32">
        <w:rPr>
          <w:rFonts w:cstheme="minorHAnsi"/>
          <w:sz w:val="23"/>
          <w:szCs w:val="23"/>
        </w:rPr>
        <w:t>,</w:t>
      </w:r>
      <w:r w:rsidR="00995336" w:rsidRPr="00732F32">
        <w:rPr>
          <w:rFonts w:cstheme="minorHAnsi"/>
          <w:sz w:val="23"/>
          <w:szCs w:val="23"/>
        </w:rPr>
        <w:t xml:space="preserve"> from SBDC is also the</w:t>
      </w:r>
      <w:r w:rsidRPr="00732F32">
        <w:rPr>
          <w:rFonts w:cstheme="minorHAnsi"/>
          <w:sz w:val="23"/>
          <w:szCs w:val="23"/>
        </w:rPr>
        <w:t xml:space="preserve"> director for Pacif</w:t>
      </w:r>
      <w:r w:rsidR="00995336" w:rsidRPr="00732F32">
        <w:rPr>
          <w:rFonts w:cstheme="minorHAnsi"/>
          <w:sz w:val="23"/>
          <w:szCs w:val="23"/>
        </w:rPr>
        <w:t>ic Island Microcredit Institute (</w:t>
      </w:r>
      <w:r w:rsidRPr="00732F32">
        <w:rPr>
          <w:rFonts w:cstheme="minorHAnsi"/>
          <w:sz w:val="23"/>
          <w:szCs w:val="23"/>
        </w:rPr>
        <w:t>Community-based organization for the 2 GSAT’s Loan P</w:t>
      </w:r>
      <w:r w:rsidR="00F3370B" w:rsidRPr="00732F32">
        <w:rPr>
          <w:rFonts w:cstheme="minorHAnsi"/>
          <w:sz w:val="23"/>
          <w:szCs w:val="23"/>
        </w:rPr>
        <w:t>rograms: GOAL-AT and GGT</w:t>
      </w:r>
      <w:r w:rsidR="00995336" w:rsidRPr="00732F32">
        <w:rPr>
          <w:rFonts w:cstheme="minorHAnsi"/>
          <w:sz w:val="23"/>
          <w:szCs w:val="23"/>
        </w:rPr>
        <w:t>).  She</w:t>
      </w:r>
      <w:r w:rsidR="00F3370B" w:rsidRPr="00732F32">
        <w:rPr>
          <w:rFonts w:cstheme="minorHAnsi"/>
          <w:sz w:val="23"/>
          <w:szCs w:val="23"/>
        </w:rPr>
        <w:t xml:space="preserve"> sits</w:t>
      </w:r>
      <w:r w:rsidR="00995336" w:rsidRPr="00732F32">
        <w:rPr>
          <w:rFonts w:cstheme="minorHAnsi"/>
          <w:sz w:val="23"/>
          <w:szCs w:val="23"/>
        </w:rPr>
        <w:t xml:space="preserve"> o</w:t>
      </w:r>
      <w:r w:rsidRPr="00732F32">
        <w:rPr>
          <w:rFonts w:cstheme="minorHAnsi"/>
          <w:sz w:val="23"/>
          <w:szCs w:val="23"/>
        </w:rPr>
        <w:t xml:space="preserve">n the </w:t>
      </w:r>
      <w:r w:rsidR="00995336" w:rsidRPr="00732F32">
        <w:rPr>
          <w:rFonts w:cstheme="minorHAnsi"/>
          <w:sz w:val="23"/>
          <w:szCs w:val="23"/>
        </w:rPr>
        <w:t>loan review committee</w:t>
      </w:r>
      <w:r w:rsidRPr="00732F32">
        <w:rPr>
          <w:rFonts w:cstheme="minorHAnsi"/>
          <w:sz w:val="23"/>
          <w:szCs w:val="23"/>
        </w:rPr>
        <w:t xml:space="preserve"> </w:t>
      </w:r>
      <w:r w:rsidR="00995336" w:rsidRPr="00732F32">
        <w:rPr>
          <w:rFonts w:cstheme="minorHAnsi"/>
          <w:sz w:val="23"/>
          <w:szCs w:val="23"/>
        </w:rPr>
        <w:t xml:space="preserve">and knows about the community’s needs for AT and access to services. </w:t>
      </w:r>
    </w:p>
    <w:p w:rsidR="001973C3" w:rsidRPr="00732F32" w:rsidRDefault="00A459D3" w:rsidP="0063697F">
      <w:pPr>
        <w:pStyle w:val="ListParagraph"/>
        <w:numPr>
          <w:ilvl w:val="0"/>
          <w:numId w:val="9"/>
        </w:numPr>
        <w:spacing w:line="240" w:lineRule="auto"/>
        <w:jc w:val="both"/>
        <w:rPr>
          <w:rFonts w:cstheme="minorHAnsi"/>
          <w:b/>
          <w:sz w:val="23"/>
          <w:szCs w:val="23"/>
        </w:rPr>
      </w:pPr>
      <w:r w:rsidRPr="00732F32">
        <w:rPr>
          <w:rFonts w:cstheme="minorHAnsi"/>
          <w:b/>
          <w:sz w:val="23"/>
          <w:szCs w:val="23"/>
        </w:rPr>
        <w:t>Next Meeting for GSAT</w:t>
      </w:r>
    </w:p>
    <w:p w:rsidR="008A29BF" w:rsidRPr="00732F32" w:rsidRDefault="00A459D3" w:rsidP="0027165B">
      <w:pPr>
        <w:pStyle w:val="ListParagraph"/>
        <w:spacing w:line="240" w:lineRule="auto"/>
        <w:jc w:val="both"/>
        <w:rPr>
          <w:rFonts w:cstheme="minorHAnsi"/>
          <w:sz w:val="23"/>
          <w:szCs w:val="23"/>
        </w:rPr>
      </w:pPr>
      <w:r w:rsidRPr="00732F32">
        <w:rPr>
          <w:rFonts w:cstheme="minorHAnsi"/>
          <w:sz w:val="23"/>
          <w:szCs w:val="23"/>
        </w:rPr>
        <w:t>Next meeting will be on July 19</w:t>
      </w:r>
    </w:p>
    <w:p w:rsidR="0027165B" w:rsidRPr="00732F32" w:rsidRDefault="0027165B" w:rsidP="0027165B">
      <w:pPr>
        <w:pStyle w:val="ListParagraph"/>
        <w:spacing w:line="240" w:lineRule="auto"/>
        <w:jc w:val="both"/>
        <w:rPr>
          <w:rFonts w:cstheme="minorHAnsi"/>
          <w:sz w:val="23"/>
          <w:szCs w:val="23"/>
        </w:rPr>
      </w:pPr>
    </w:p>
    <w:p w:rsidR="008A29BF" w:rsidRPr="00732F32" w:rsidRDefault="0027165B" w:rsidP="0063697F">
      <w:pPr>
        <w:pStyle w:val="ListParagraph"/>
        <w:numPr>
          <w:ilvl w:val="0"/>
          <w:numId w:val="9"/>
        </w:numPr>
        <w:spacing w:line="240" w:lineRule="auto"/>
        <w:jc w:val="both"/>
        <w:rPr>
          <w:rFonts w:cstheme="minorHAnsi"/>
          <w:b/>
          <w:sz w:val="23"/>
          <w:szCs w:val="23"/>
        </w:rPr>
      </w:pPr>
      <w:r w:rsidRPr="00732F32">
        <w:rPr>
          <w:rFonts w:cstheme="minorHAnsi"/>
          <w:b/>
          <w:sz w:val="23"/>
          <w:szCs w:val="23"/>
        </w:rPr>
        <w:t>M</w:t>
      </w:r>
      <w:r w:rsidR="008A29BF" w:rsidRPr="00732F32">
        <w:rPr>
          <w:rFonts w:cstheme="minorHAnsi"/>
          <w:b/>
          <w:sz w:val="23"/>
          <w:szCs w:val="23"/>
        </w:rPr>
        <w:t>eeting adjourned at 5:10pm.</w:t>
      </w:r>
    </w:p>
    <w:p w:rsidR="008A29BF" w:rsidRPr="00732F32" w:rsidRDefault="008A29BF" w:rsidP="0063697F">
      <w:pPr>
        <w:spacing w:line="240" w:lineRule="auto"/>
        <w:contextualSpacing/>
        <w:jc w:val="both"/>
        <w:rPr>
          <w:rFonts w:cstheme="minorHAnsi"/>
          <w:sz w:val="23"/>
          <w:szCs w:val="23"/>
        </w:rPr>
      </w:pPr>
    </w:p>
    <w:sectPr w:rsidR="008A29BF" w:rsidRPr="00732F32" w:rsidSect="00CA501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E0D" w:rsidRDefault="00C00E0D" w:rsidP="00C5025D">
      <w:pPr>
        <w:spacing w:after="0" w:line="240" w:lineRule="auto"/>
      </w:pPr>
      <w:r>
        <w:separator/>
      </w:r>
    </w:p>
  </w:endnote>
  <w:endnote w:type="continuationSeparator" w:id="0">
    <w:p w:rsidR="00C00E0D" w:rsidRDefault="00C00E0D" w:rsidP="00C50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E0D" w:rsidRDefault="00C00E0D" w:rsidP="00C5025D">
      <w:pPr>
        <w:spacing w:after="0" w:line="240" w:lineRule="auto"/>
      </w:pPr>
      <w:r>
        <w:separator/>
      </w:r>
    </w:p>
  </w:footnote>
  <w:footnote w:type="continuationSeparator" w:id="0">
    <w:p w:rsidR="00C00E0D" w:rsidRDefault="00C00E0D" w:rsidP="00C50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74" w:rsidRPr="00A36312" w:rsidRDefault="00553E74" w:rsidP="00C5025D">
    <w:pPr>
      <w:spacing w:after="0"/>
      <w:jc w:val="center"/>
      <w:rPr>
        <w:rFonts w:ascii="Century Schoolbook" w:hAnsi="Century Schoolbook"/>
      </w:rPr>
    </w:pPr>
    <w:r>
      <w:rPr>
        <w:rFonts w:ascii="Century Schoolbook" w:hAnsi="Century Schoolbook"/>
        <w:noProof/>
      </w:rPr>
      <w:drawing>
        <wp:anchor distT="0" distB="0" distL="114300" distR="114300" simplePos="0" relativeHeight="251660288" behindDoc="1" locked="0" layoutInCell="1" allowOverlap="1">
          <wp:simplePos x="0" y="0"/>
          <wp:positionH relativeFrom="column">
            <wp:posOffset>18415</wp:posOffset>
          </wp:positionH>
          <wp:positionV relativeFrom="paragraph">
            <wp:posOffset>190500</wp:posOffset>
          </wp:positionV>
          <wp:extent cx="1189990" cy="866775"/>
          <wp:effectExtent l="19050" t="0" r="0" b="0"/>
          <wp:wrapNone/>
          <wp:docPr id="14" name="Picture 62" descr="2003 G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3 GSAT logo"/>
                  <pic:cNvPicPr>
                    <a:picLocks noChangeAspect="1" noChangeArrowheads="1"/>
                  </pic:cNvPicPr>
                </pic:nvPicPr>
                <pic:blipFill>
                  <a:blip r:embed="rId1"/>
                  <a:srcRect/>
                  <a:stretch>
                    <a:fillRect/>
                  </a:stretch>
                </pic:blipFill>
                <pic:spPr bwMode="auto">
                  <a:xfrm>
                    <a:off x="0" y="0"/>
                    <a:ext cx="1189990" cy="866775"/>
                  </a:xfrm>
                  <a:prstGeom prst="rect">
                    <a:avLst/>
                  </a:prstGeom>
                  <a:noFill/>
                  <a:ln w="9525">
                    <a:noFill/>
                    <a:miter lim="800000"/>
                    <a:headEnd/>
                    <a:tailEnd/>
                  </a:ln>
                </pic:spPr>
              </pic:pic>
            </a:graphicData>
          </a:graphic>
        </wp:anchor>
      </w:drawing>
    </w:r>
  </w:p>
  <w:p w:rsidR="00553E74" w:rsidRPr="00A36312" w:rsidRDefault="00553E74" w:rsidP="00C5025D">
    <w:pPr>
      <w:tabs>
        <w:tab w:val="center" w:pos="4680"/>
        <w:tab w:val="left" w:pos="6810"/>
      </w:tabs>
      <w:spacing w:after="0"/>
      <w:jc w:val="center"/>
      <w:rPr>
        <w:rFonts w:ascii="Century Schoolbook" w:hAnsi="Century Schoolbook"/>
        <w:i/>
      </w:rPr>
    </w:pPr>
    <w:r w:rsidRPr="00A36312">
      <w:rPr>
        <w:rFonts w:ascii="Century Schoolbook" w:hAnsi="Century Schoolbook"/>
        <w:i/>
      </w:rPr>
      <w:t>University of Guam CEDDERS</w:t>
    </w:r>
  </w:p>
  <w:p w:rsidR="00553E74" w:rsidRPr="00A36312" w:rsidRDefault="00553E74" w:rsidP="00C5025D">
    <w:pPr>
      <w:tabs>
        <w:tab w:val="left" w:pos="1920"/>
        <w:tab w:val="center" w:pos="4680"/>
        <w:tab w:val="left" w:pos="6810"/>
      </w:tabs>
      <w:spacing w:after="0"/>
      <w:rPr>
        <w:rFonts w:ascii="Century Schoolbook" w:hAnsi="Century Schoolbook"/>
        <w:b/>
        <w:sz w:val="25"/>
        <w:szCs w:val="25"/>
      </w:rPr>
    </w:pPr>
    <w:r w:rsidRPr="00A36312">
      <w:rPr>
        <w:rFonts w:ascii="Century Schoolbook" w:hAnsi="Century Schoolbook"/>
        <w:b/>
        <w:sz w:val="25"/>
        <w:szCs w:val="25"/>
      </w:rPr>
      <w:tab/>
      <w:t>Guam System for Assistive Technology</w:t>
    </w:r>
  </w:p>
  <w:p w:rsidR="00553E74" w:rsidRPr="00A36312" w:rsidRDefault="00553E74" w:rsidP="00C5025D">
    <w:pPr>
      <w:tabs>
        <w:tab w:val="center" w:pos="4680"/>
        <w:tab w:val="left" w:pos="6810"/>
      </w:tabs>
      <w:spacing w:after="0"/>
      <w:jc w:val="center"/>
      <w:rPr>
        <w:rFonts w:ascii="Century Schoolbook" w:hAnsi="Century Schoolbook"/>
        <w:b/>
      </w:rPr>
    </w:pPr>
    <w:r w:rsidRPr="00A36312">
      <w:rPr>
        <w:rFonts w:ascii="Century Schoolbook" w:hAnsi="Century Schoolbook"/>
        <w:b/>
      </w:rPr>
      <w:t>Advisory Council</w:t>
    </w:r>
  </w:p>
  <w:p w:rsidR="00553E74" w:rsidRPr="00A36312" w:rsidRDefault="00553E74" w:rsidP="00C5025D">
    <w:pPr>
      <w:tabs>
        <w:tab w:val="center" w:pos="4680"/>
        <w:tab w:val="left" w:pos="6810"/>
      </w:tabs>
      <w:spacing w:after="0"/>
      <w:jc w:val="center"/>
      <w:rPr>
        <w:rFonts w:ascii="Century Schoolbook" w:hAnsi="Century Schoolbook"/>
        <w:b/>
      </w:rPr>
    </w:pPr>
    <w:r>
      <w:rPr>
        <w:rFonts w:ascii="Century Schoolbook" w:hAnsi="Century Schoolbook"/>
        <w:b/>
        <w:noProof/>
      </w:rPr>
      <w:drawing>
        <wp:anchor distT="0" distB="0" distL="114300" distR="114300" simplePos="0" relativeHeight="251661312" behindDoc="1" locked="0" layoutInCell="1" allowOverlap="1">
          <wp:simplePos x="0" y="0"/>
          <wp:positionH relativeFrom="column">
            <wp:posOffset>4495800</wp:posOffset>
          </wp:positionH>
          <wp:positionV relativeFrom="paragraph">
            <wp:posOffset>36830</wp:posOffset>
          </wp:positionV>
          <wp:extent cx="1609725" cy="495300"/>
          <wp:effectExtent l="19050" t="0" r="9525" b="0"/>
          <wp:wrapNone/>
          <wp:docPr id="1" name="Picture 65" descr="C:\Users\Carla\AppData\Local\Temp\CEDDERS Logo 01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Carla\AppData\Local\Temp\CEDDERS Logo 010809-1.jpg"/>
                  <pic:cNvPicPr>
                    <a:picLocks noChangeAspect="1" noChangeArrowheads="1"/>
                  </pic:cNvPicPr>
                </pic:nvPicPr>
                <pic:blipFill>
                  <a:blip r:embed="rId2"/>
                  <a:srcRect/>
                  <a:stretch>
                    <a:fillRect/>
                  </a:stretch>
                </pic:blipFill>
                <pic:spPr bwMode="auto">
                  <a:xfrm>
                    <a:off x="0" y="0"/>
                    <a:ext cx="1609725" cy="495300"/>
                  </a:xfrm>
                  <a:prstGeom prst="rect">
                    <a:avLst/>
                  </a:prstGeom>
                  <a:noFill/>
                  <a:ln w="9525">
                    <a:noFill/>
                    <a:miter lim="800000"/>
                    <a:headEnd/>
                    <a:tailEnd/>
                  </a:ln>
                </pic:spPr>
              </pic:pic>
            </a:graphicData>
          </a:graphic>
        </wp:anchor>
      </w:drawing>
    </w:r>
    <w:r w:rsidRPr="00A36312">
      <w:rPr>
        <w:rFonts w:ascii="Century Schoolbook" w:hAnsi="Century Schoolbook"/>
        <w:b/>
      </w:rPr>
      <w:t xml:space="preserve">General Membership Meeting   </w:t>
    </w:r>
  </w:p>
  <w:p w:rsidR="00553E74" w:rsidRPr="00A36312" w:rsidRDefault="00553E74" w:rsidP="00C5025D">
    <w:pPr>
      <w:tabs>
        <w:tab w:val="center" w:pos="4680"/>
        <w:tab w:val="left" w:pos="6810"/>
      </w:tabs>
      <w:spacing w:after="0"/>
      <w:jc w:val="center"/>
      <w:rPr>
        <w:rFonts w:ascii="Century Schoolbook" w:hAnsi="Century Schoolbook"/>
      </w:rPr>
    </w:pPr>
    <w:r w:rsidRPr="00A36312">
      <w:rPr>
        <w:rFonts w:ascii="Century Schoolbook" w:hAnsi="Century Schoolbook"/>
      </w:rPr>
      <w:t xml:space="preserve">Tuesday, </w:t>
    </w:r>
    <w:r>
      <w:rPr>
        <w:rFonts w:ascii="Century Schoolbook" w:hAnsi="Century Schoolbook"/>
      </w:rPr>
      <w:t>April 19, 2011</w:t>
    </w:r>
    <w:r w:rsidRPr="00A36312">
      <w:rPr>
        <w:rFonts w:ascii="Century Schoolbook" w:hAnsi="Century Schoolbook"/>
      </w:rPr>
      <w:t xml:space="preserve">, 4:00-5:30pm               </w:t>
    </w:r>
  </w:p>
  <w:p w:rsidR="00553E74" w:rsidRPr="00C5025D" w:rsidRDefault="00553E74" w:rsidP="00C5025D">
    <w:pPr>
      <w:pBdr>
        <w:bottom w:val="single" w:sz="6" w:space="1" w:color="auto"/>
      </w:pBdr>
      <w:tabs>
        <w:tab w:val="center" w:pos="4680"/>
        <w:tab w:val="left" w:pos="6810"/>
      </w:tabs>
      <w:spacing w:after="0"/>
      <w:jc w:val="center"/>
      <w:rPr>
        <w:rFonts w:ascii="Century Schoolbook" w:hAnsi="Century Schoolbook"/>
      </w:rPr>
    </w:pPr>
    <w:r>
      <w:rPr>
        <w:rFonts w:ascii="Century Schoolbook" w:hAnsi="Century Schoolbook"/>
      </w:rPr>
      <w:t xml:space="preserve">House 19 Deans Circle, UOG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1975"/>
    <w:multiLevelType w:val="hybridMultilevel"/>
    <w:tmpl w:val="14704B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A58FB"/>
    <w:multiLevelType w:val="hybridMultilevel"/>
    <w:tmpl w:val="CB807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B2A28"/>
    <w:multiLevelType w:val="hybridMultilevel"/>
    <w:tmpl w:val="D8FE2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510FE"/>
    <w:multiLevelType w:val="hybridMultilevel"/>
    <w:tmpl w:val="5EA0AC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30D67"/>
    <w:multiLevelType w:val="hybridMultilevel"/>
    <w:tmpl w:val="9790E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37BC3"/>
    <w:multiLevelType w:val="hybridMultilevel"/>
    <w:tmpl w:val="5EA0AC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E38DB"/>
    <w:multiLevelType w:val="hybridMultilevel"/>
    <w:tmpl w:val="C2B4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B0415"/>
    <w:multiLevelType w:val="hybridMultilevel"/>
    <w:tmpl w:val="5EA0AC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2B7888"/>
    <w:multiLevelType w:val="hybridMultilevel"/>
    <w:tmpl w:val="98069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8A6F9E"/>
    <w:rsid w:val="0000393E"/>
    <w:rsid w:val="00030883"/>
    <w:rsid w:val="00041FD9"/>
    <w:rsid w:val="00053A2B"/>
    <w:rsid w:val="00056FA2"/>
    <w:rsid w:val="00077A9A"/>
    <w:rsid w:val="00083B2D"/>
    <w:rsid w:val="00085D8D"/>
    <w:rsid w:val="000F4992"/>
    <w:rsid w:val="00117DB9"/>
    <w:rsid w:val="00142F01"/>
    <w:rsid w:val="001973C3"/>
    <w:rsid w:val="001A0629"/>
    <w:rsid w:val="001A4CA3"/>
    <w:rsid w:val="001C531A"/>
    <w:rsid w:val="001E0B10"/>
    <w:rsid w:val="001E68FF"/>
    <w:rsid w:val="002247E5"/>
    <w:rsid w:val="00266546"/>
    <w:rsid w:val="0027165B"/>
    <w:rsid w:val="002B2181"/>
    <w:rsid w:val="002B3634"/>
    <w:rsid w:val="002D24B2"/>
    <w:rsid w:val="0031734C"/>
    <w:rsid w:val="003527C1"/>
    <w:rsid w:val="0035675D"/>
    <w:rsid w:val="00397362"/>
    <w:rsid w:val="003B28A7"/>
    <w:rsid w:val="003C3719"/>
    <w:rsid w:val="004439FE"/>
    <w:rsid w:val="00447059"/>
    <w:rsid w:val="0044705F"/>
    <w:rsid w:val="00461E1E"/>
    <w:rsid w:val="004921B9"/>
    <w:rsid w:val="004D3043"/>
    <w:rsid w:val="00553051"/>
    <w:rsid w:val="00553E74"/>
    <w:rsid w:val="0056506E"/>
    <w:rsid w:val="00574A73"/>
    <w:rsid w:val="005976E1"/>
    <w:rsid w:val="005C72AD"/>
    <w:rsid w:val="005D46E5"/>
    <w:rsid w:val="00605EE0"/>
    <w:rsid w:val="00634085"/>
    <w:rsid w:val="0063697F"/>
    <w:rsid w:val="0068339B"/>
    <w:rsid w:val="0068467B"/>
    <w:rsid w:val="00684E21"/>
    <w:rsid w:val="006A06A1"/>
    <w:rsid w:val="006B7FF4"/>
    <w:rsid w:val="006D18F4"/>
    <w:rsid w:val="006F4FE5"/>
    <w:rsid w:val="007037CA"/>
    <w:rsid w:val="007072B1"/>
    <w:rsid w:val="00732F32"/>
    <w:rsid w:val="007931B8"/>
    <w:rsid w:val="007C11D6"/>
    <w:rsid w:val="007D29C6"/>
    <w:rsid w:val="007F5CE5"/>
    <w:rsid w:val="00811A2B"/>
    <w:rsid w:val="008268C5"/>
    <w:rsid w:val="00857CBD"/>
    <w:rsid w:val="00876563"/>
    <w:rsid w:val="008A29BF"/>
    <w:rsid w:val="008A6F9E"/>
    <w:rsid w:val="008B4A29"/>
    <w:rsid w:val="008D2F29"/>
    <w:rsid w:val="008D4805"/>
    <w:rsid w:val="008F19CE"/>
    <w:rsid w:val="0093055A"/>
    <w:rsid w:val="009769DB"/>
    <w:rsid w:val="009823CA"/>
    <w:rsid w:val="00995336"/>
    <w:rsid w:val="009B6131"/>
    <w:rsid w:val="009E0B08"/>
    <w:rsid w:val="00A0617E"/>
    <w:rsid w:val="00A202B7"/>
    <w:rsid w:val="00A459D3"/>
    <w:rsid w:val="00A512FF"/>
    <w:rsid w:val="00AA429C"/>
    <w:rsid w:val="00AE7922"/>
    <w:rsid w:val="00B3406A"/>
    <w:rsid w:val="00B95E7C"/>
    <w:rsid w:val="00BD6947"/>
    <w:rsid w:val="00C00E0D"/>
    <w:rsid w:val="00C03C16"/>
    <w:rsid w:val="00C26040"/>
    <w:rsid w:val="00C41CCD"/>
    <w:rsid w:val="00C5025D"/>
    <w:rsid w:val="00C709B5"/>
    <w:rsid w:val="00C73170"/>
    <w:rsid w:val="00CA0671"/>
    <w:rsid w:val="00CA5013"/>
    <w:rsid w:val="00CC2623"/>
    <w:rsid w:val="00CF23AB"/>
    <w:rsid w:val="00D22DF0"/>
    <w:rsid w:val="00D5366B"/>
    <w:rsid w:val="00D649AE"/>
    <w:rsid w:val="00D74D21"/>
    <w:rsid w:val="00DE53C8"/>
    <w:rsid w:val="00DE5BE2"/>
    <w:rsid w:val="00DF6474"/>
    <w:rsid w:val="00E142BF"/>
    <w:rsid w:val="00E1692D"/>
    <w:rsid w:val="00E25046"/>
    <w:rsid w:val="00EC7765"/>
    <w:rsid w:val="00F3370B"/>
    <w:rsid w:val="00F34372"/>
    <w:rsid w:val="00F73721"/>
    <w:rsid w:val="00FA2A11"/>
    <w:rsid w:val="00FB603B"/>
    <w:rsid w:val="00FC6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25D"/>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C502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25D"/>
  </w:style>
  <w:style w:type="paragraph" w:styleId="Footer">
    <w:name w:val="footer"/>
    <w:basedOn w:val="Normal"/>
    <w:link w:val="FooterChar"/>
    <w:uiPriority w:val="99"/>
    <w:semiHidden/>
    <w:unhideWhenUsed/>
    <w:rsid w:val="00C502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9E73-507E-43A8-BA05-3E4D063B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Guam System for Assistive Technology</dc:creator>
  <cp:lastModifiedBy>Guam System for Assistive Technology</cp:lastModifiedBy>
  <cp:revision>3</cp:revision>
  <cp:lastPrinted>2011-07-15T06:53:00Z</cp:lastPrinted>
  <dcterms:created xsi:type="dcterms:W3CDTF">2011-07-11T05:19:00Z</dcterms:created>
  <dcterms:modified xsi:type="dcterms:W3CDTF">2011-07-15T07:02:00Z</dcterms:modified>
</cp:coreProperties>
</file>