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2E" w:rsidRPr="00D143E3" w:rsidRDefault="00CB252E" w:rsidP="00CB252E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D143E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2F601D" wp14:editId="4A86F766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189990" cy="866775"/>
            <wp:effectExtent l="19050" t="0" r="0" b="0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52E" w:rsidRPr="00D143E3" w:rsidRDefault="00CB252E" w:rsidP="00CB252E">
      <w:pPr>
        <w:tabs>
          <w:tab w:val="center" w:pos="4680"/>
          <w:tab w:val="left" w:pos="6810"/>
        </w:tabs>
        <w:spacing w:after="0"/>
        <w:jc w:val="center"/>
        <w:rPr>
          <w:i/>
          <w:sz w:val="20"/>
          <w:szCs w:val="20"/>
        </w:rPr>
      </w:pPr>
      <w:r w:rsidRPr="00D143E3">
        <w:rPr>
          <w:i/>
          <w:sz w:val="20"/>
          <w:szCs w:val="20"/>
        </w:rPr>
        <w:t>University of Guam CEDDERS</w:t>
      </w:r>
    </w:p>
    <w:p w:rsidR="00CB252E" w:rsidRPr="00D143E3" w:rsidRDefault="00CB252E" w:rsidP="00CB252E">
      <w:pPr>
        <w:tabs>
          <w:tab w:val="left" w:pos="1920"/>
          <w:tab w:val="center" w:pos="4680"/>
          <w:tab w:val="left" w:pos="6810"/>
        </w:tabs>
        <w:spacing w:after="0"/>
        <w:jc w:val="center"/>
        <w:rPr>
          <w:b/>
          <w:sz w:val="20"/>
          <w:szCs w:val="20"/>
        </w:rPr>
      </w:pPr>
      <w:r w:rsidRPr="00D143E3"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6CDED1B" wp14:editId="150DF19D">
            <wp:simplePos x="0" y="0"/>
            <wp:positionH relativeFrom="column">
              <wp:posOffset>4504175</wp:posOffset>
            </wp:positionH>
            <wp:positionV relativeFrom="paragraph">
              <wp:posOffset>25400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3E3">
        <w:rPr>
          <w:b/>
          <w:sz w:val="20"/>
          <w:szCs w:val="20"/>
        </w:rPr>
        <w:t>Guam System for Assistive Technology</w:t>
      </w:r>
    </w:p>
    <w:p w:rsidR="00CB252E" w:rsidRPr="00D143E3" w:rsidRDefault="00CB252E" w:rsidP="00CB252E">
      <w:pPr>
        <w:tabs>
          <w:tab w:val="center" w:pos="4680"/>
          <w:tab w:val="left" w:pos="6810"/>
        </w:tabs>
        <w:spacing w:after="0"/>
        <w:jc w:val="center"/>
        <w:rPr>
          <w:b/>
          <w:sz w:val="20"/>
          <w:szCs w:val="20"/>
        </w:rPr>
      </w:pPr>
      <w:r w:rsidRPr="00D143E3">
        <w:rPr>
          <w:b/>
          <w:sz w:val="20"/>
          <w:szCs w:val="20"/>
        </w:rPr>
        <w:t>Advisory Council</w:t>
      </w:r>
    </w:p>
    <w:p w:rsidR="00CB252E" w:rsidRPr="00D143E3" w:rsidRDefault="00CB252E" w:rsidP="00CB252E">
      <w:pPr>
        <w:tabs>
          <w:tab w:val="center" w:pos="4680"/>
          <w:tab w:val="left" w:pos="6810"/>
        </w:tabs>
        <w:spacing w:after="0"/>
        <w:jc w:val="center"/>
        <w:rPr>
          <w:b/>
          <w:sz w:val="20"/>
          <w:szCs w:val="20"/>
        </w:rPr>
      </w:pPr>
      <w:r w:rsidRPr="00D143E3">
        <w:rPr>
          <w:b/>
          <w:sz w:val="20"/>
          <w:szCs w:val="20"/>
        </w:rPr>
        <w:t xml:space="preserve">General Membership Meeting   </w:t>
      </w:r>
    </w:p>
    <w:p w:rsidR="00CB252E" w:rsidRPr="00D143E3" w:rsidRDefault="00CB252E" w:rsidP="00CB252E">
      <w:pPr>
        <w:tabs>
          <w:tab w:val="center" w:pos="4680"/>
          <w:tab w:val="left" w:pos="6810"/>
        </w:tabs>
        <w:spacing w:after="0"/>
        <w:jc w:val="center"/>
        <w:rPr>
          <w:sz w:val="20"/>
          <w:szCs w:val="20"/>
        </w:rPr>
      </w:pPr>
      <w:r w:rsidRPr="00D143E3">
        <w:rPr>
          <w:sz w:val="20"/>
          <w:szCs w:val="20"/>
        </w:rPr>
        <w:t xml:space="preserve">Tuesday, October 22, 2013, 3:30-5:00pm               </w:t>
      </w:r>
    </w:p>
    <w:p w:rsidR="00CB252E" w:rsidRPr="00D143E3" w:rsidRDefault="00CB252E" w:rsidP="00CB252E">
      <w:pPr>
        <w:pBdr>
          <w:bottom w:val="single" w:sz="6" w:space="1" w:color="auto"/>
        </w:pBdr>
        <w:tabs>
          <w:tab w:val="center" w:pos="4680"/>
          <w:tab w:val="left" w:pos="6810"/>
        </w:tabs>
        <w:spacing w:after="0"/>
        <w:jc w:val="center"/>
        <w:rPr>
          <w:sz w:val="20"/>
          <w:szCs w:val="20"/>
        </w:rPr>
      </w:pPr>
      <w:r w:rsidRPr="00D143E3">
        <w:rPr>
          <w:sz w:val="20"/>
          <w:szCs w:val="20"/>
        </w:rPr>
        <w:t xml:space="preserve">House 19 Deans Circle, UOG     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4065"/>
        <w:gridCol w:w="2970"/>
        <w:gridCol w:w="3240"/>
      </w:tblGrid>
      <w:tr w:rsidR="006C6137" w:rsidRPr="00D143E3" w:rsidTr="003B1647">
        <w:trPr>
          <w:trHeight w:val="243"/>
        </w:trPr>
        <w:tc>
          <w:tcPr>
            <w:tcW w:w="4065" w:type="dxa"/>
            <w:shd w:val="clear" w:color="auto" w:fill="auto"/>
            <w:hideMark/>
          </w:tcPr>
          <w:p w:rsidR="00CB252E" w:rsidRPr="00D143E3" w:rsidRDefault="00F47549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>(X</w:t>
            </w:r>
            <w:r w:rsidR="00CB252E" w:rsidRPr="00D143E3">
              <w:rPr>
                <w:rFonts w:eastAsia="Times New Roman" w:cs="Times New Roman"/>
                <w:sz w:val="20"/>
                <w:szCs w:val="20"/>
              </w:rPr>
              <w:t xml:space="preserve">) Josephine Cortez, Chairperson </w:t>
            </w:r>
          </w:p>
        </w:tc>
        <w:tc>
          <w:tcPr>
            <w:tcW w:w="2970" w:type="dxa"/>
            <w:shd w:val="clear" w:color="auto" w:fill="auto"/>
            <w:hideMark/>
          </w:tcPr>
          <w:p w:rsidR="00CB252E" w:rsidRPr="00D143E3" w:rsidRDefault="00F47549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>(X</w:t>
            </w:r>
            <w:r w:rsidR="009031CA" w:rsidRPr="00D143E3">
              <w:rPr>
                <w:rFonts w:eastAsia="Times New Roman" w:cs="Times New Roman"/>
                <w:sz w:val="20"/>
                <w:szCs w:val="20"/>
              </w:rPr>
              <w:t>) Roy Rosario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B252E" w:rsidRPr="00D143E3" w:rsidRDefault="00F47549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>(X</w:t>
            </w:r>
            <w:r w:rsidR="00CB252E" w:rsidRPr="00D143E3">
              <w:rPr>
                <w:rFonts w:eastAsia="Times New Roman" w:cs="Times New Roman"/>
                <w:sz w:val="20"/>
                <w:szCs w:val="20"/>
              </w:rPr>
              <w:t>) Carla Torres (GSAT)</w:t>
            </w:r>
          </w:p>
        </w:tc>
      </w:tr>
      <w:tr w:rsidR="006C6137" w:rsidRPr="00D143E3" w:rsidTr="003B1647">
        <w:trPr>
          <w:trHeight w:val="207"/>
        </w:trPr>
        <w:tc>
          <w:tcPr>
            <w:tcW w:w="4065" w:type="dxa"/>
            <w:shd w:val="clear" w:color="auto" w:fill="auto"/>
            <w:hideMark/>
          </w:tcPr>
          <w:p w:rsidR="00CB252E" w:rsidRPr="00D143E3" w:rsidRDefault="00F47549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>(X</w:t>
            </w:r>
            <w:r w:rsidR="00CB252E" w:rsidRPr="00D143E3">
              <w:rPr>
                <w:rFonts w:eastAsia="Times New Roman" w:cs="Times New Roman"/>
                <w:sz w:val="20"/>
                <w:szCs w:val="20"/>
              </w:rPr>
              <w:t xml:space="preserve">) Lisa </w:t>
            </w:r>
            <w:proofErr w:type="spellStart"/>
            <w:r w:rsidR="00CB252E" w:rsidRPr="00D143E3">
              <w:rPr>
                <w:rFonts w:eastAsia="Times New Roman" w:cs="Times New Roman"/>
                <w:sz w:val="20"/>
                <w:szCs w:val="20"/>
              </w:rPr>
              <w:t>Ogo</w:t>
            </w:r>
            <w:proofErr w:type="spellEnd"/>
            <w:r w:rsidR="00CB252E" w:rsidRPr="00D143E3">
              <w:rPr>
                <w:rFonts w:eastAsia="Times New Roman" w:cs="Times New Roman"/>
                <w:sz w:val="20"/>
                <w:szCs w:val="20"/>
              </w:rPr>
              <w:t xml:space="preserve">, Vice-Chairperson  </w:t>
            </w:r>
          </w:p>
        </w:tc>
        <w:tc>
          <w:tcPr>
            <w:tcW w:w="2970" w:type="dxa"/>
            <w:shd w:val="clear" w:color="auto" w:fill="auto"/>
            <w:hideMark/>
          </w:tcPr>
          <w:p w:rsidR="00CB252E" w:rsidRPr="00D143E3" w:rsidRDefault="00F47549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>(  ) Rudy Ignacio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B252E" w:rsidRPr="00D143E3" w:rsidRDefault="00F47549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>(X</w:t>
            </w:r>
            <w:r w:rsidR="00CB252E" w:rsidRPr="00D143E3">
              <w:rPr>
                <w:rFonts w:eastAsia="Times New Roman" w:cs="Times New Roman"/>
                <w:sz w:val="20"/>
                <w:szCs w:val="20"/>
              </w:rPr>
              <w:t>) Michelle Cruz (GLSC)</w:t>
            </w:r>
          </w:p>
        </w:tc>
      </w:tr>
      <w:tr w:rsidR="006C6137" w:rsidRPr="00D143E3" w:rsidTr="003B1647">
        <w:trPr>
          <w:trHeight w:val="252"/>
        </w:trPr>
        <w:tc>
          <w:tcPr>
            <w:tcW w:w="4065" w:type="dxa"/>
            <w:shd w:val="clear" w:color="auto" w:fill="auto"/>
            <w:hideMark/>
          </w:tcPr>
          <w:p w:rsidR="00CB252E" w:rsidRPr="00D143E3" w:rsidRDefault="00F47549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>(X</w:t>
            </w:r>
            <w:r w:rsidR="00CB252E" w:rsidRPr="00D143E3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CB252E" w:rsidRPr="00D143E3">
              <w:rPr>
                <w:rFonts w:eastAsia="Times New Roman" w:cs="Times New Roman"/>
                <w:sz w:val="20"/>
                <w:szCs w:val="20"/>
              </w:rPr>
              <w:t>Vedalema</w:t>
            </w:r>
            <w:proofErr w:type="spellEnd"/>
            <w:r w:rsidR="00CB252E" w:rsidRPr="00D143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52E" w:rsidRPr="00D143E3">
              <w:rPr>
                <w:rFonts w:eastAsia="Times New Roman" w:cs="Times New Roman"/>
                <w:sz w:val="20"/>
                <w:szCs w:val="20"/>
              </w:rPr>
              <w:t>Valencio</w:t>
            </w:r>
            <w:proofErr w:type="spellEnd"/>
            <w:r w:rsidR="009031CA" w:rsidRPr="00D143E3">
              <w:rPr>
                <w:rFonts w:eastAsia="Times New Roman" w:cs="Times New Roman"/>
                <w:sz w:val="20"/>
                <w:szCs w:val="20"/>
              </w:rPr>
              <w:t>, Secretary</w:t>
            </w:r>
          </w:p>
        </w:tc>
        <w:tc>
          <w:tcPr>
            <w:tcW w:w="2970" w:type="dxa"/>
            <w:shd w:val="clear" w:color="auto" w:fill="auto"/>
            <w:hideMark/>
          </w:tcPr>
          <w:p w:rsidR="00CB252E" w:rsidRPr="00D143E3" w:rsidRDefault="00F47549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 xml:space="preserve">(  ) John </w:t>
            </w:r>
            <w:proofErr w:type="spellStart"/>
            <w:r w:rsidRPr="00D143E3">
              <w:rPr>
                <w:rFonts w:eastAsia="Times New Roman" w:cs="Times New Roman"/>
                <w:sz w:val="20"/>
                <w:szCs w:val="20"/>
              </w:rPr>
              <w:t>Kimmons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B252E" w:rsidRPr="00D143E3" w:rsidRDefault="00F47549" w:rsidP="00F475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>(X</w:t>
            </w:r>
            <w:r w:rsidR="00CB252E" w:rsidRPr="00D143E3">
              <w:rPr>
                <w:rFonts w:eastAsia="Times New Roman" w:cs="Times New Roman"/>
                <w:sz w:val="20"/>
                <w:szCs w:val="20"/>
              </w:rPr>
              <w:t xml:space="preserve">) Dawn </w:t>
            </w:r>
            <w:proofErr w:type="spellStart"/>
            <w:r w:rsidR="00CB252E" w:rsidRPr="00D143E3">
              <w:rPr>
                <w:rFonts w:eastAsia="Times New Roman" w:cs="Times New Roman"/>
                <w:sz w:val="20"/>
                <w:szCs w:val="20"/>
              </w:rPr>
              <w:t>Maka</w:t>
            </w:r>
            <w:proofErr w:type="spellEnd"/>
            <w:r w:rsidR="00CB252E" w:rsidRPr="00D143E3">
              <w:rPr>
                <w:rFonts w:eastAsia="Times New Roman" w:cs="Times New Roman"/>
                <w:sz w:val="20"/>
                <w:szCs w:val="20"/>
              </w:rPr>
              <w:t xml:space="preserve"> (GCIL) </w:t>
            </w:r>
          </w:p>
        </w:tc>
      </w:tr>
      <w:tr w:rsidR="006C6137" w:rsidRPr="00D143E3" w:rsidTr="003B1647">
        <w:trPr>
          <w:trHeight w:val="207"/>
        </w:trPr>
        <w:tc>
          <w:tcPr>
            <w:tcW w:w="4065" w:type="dxa"/>
            <w:shd w:val="clear" w:color="auto" w:fill="auto"/>
            <w:hideMark/>
          </w:tcPr>
          <w:p w:rsidR="00CB252E" w:rsidRPr="00D143E3" w:rsidRDefault="00F47549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>(X</w:t>
            </w:r>
            <w:r w:rsidR="00CB252E" w:rsidRPr="00D143E3">
              <w:rPr>
                <w:rFonts w:eastAsia="Times New Roman" w:cs="Times New Roman"/>
                <w:sz w:val="20"/>
                <w:szCs w:val="20"/>
              </w:rPr>
              <w:t xml:space="preserve">) Evelyn Duenas, Member At Large  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CB252E" w:rsidRPr="00D143E3" w:rsidRDefault="00D143E3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(X) Kirsten</w:t>
            </w:r>
            <w:r w:rsidR="009031CA" w:rsidRPr="00D143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31CA" w:rsidRPr="00D143E3">
              <w:rPr>
                <w:rFonts w:eastAsia="Times New Roman" w:cs="Times New Roman"/>
                <w:sz w:val="20"/>
                <w:szCs w:val="20"/>
              </w:rPr>
              <w:t>Bamba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B252E" w:rsidRPr="00D143E3" w:rsidRDefault="00CB252E" w:rsidP="009B03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>(</w:t>
            </w:r>
            <w:r w:rsidR="009B0325" w:rsidRPr="00D143E3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D143E3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r w:rsidR="009B0325" w:rsidRPr="00D143E3">
              <w:rPr>
                <w:rFonts w:eastAsia="Times New Roman" w:cs="Times New Roman"/>
                <w:sz w:val="20"/>
                <w:szCs w:val="20"/>
              </w:rPr>
              <w:t>Rosanne Ada</w:t>
            </w:r>
            <w:r w:rsidR="00591F58" w:rsidRPr="00D143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143E3">
              <w:rPr>
                <w:rFonts w:eastAsia="Times New Roman" w:cs="Times New Roman"/>
                <w:sz w:val="20"/>
                <w:szCs w:val="20"/>
              </w:rPr>
              <w:t>(GDDC)</w:t>
            </w:r>
          </w:p>
        </w:tc>
      </w:tr>
      <w:tr w:rsidR="006C6137" w:rsidRPr="00D143E3" w:rsidTr="003B1647">
        <w:trPr>
          <w:trHeight w:val="252"/>
        </w:trPr>
        <w:tc>
          <w:tcPr>
            <w:tcW w:w="4065" w:type="dxa"/>
            <w:shd w:val="clear" w:color="auto" w:fill="auto"/>
            <w:hideMark/>
          </w:tcPr>
          <w:p w:rsidR="00CB252E" w:rsidRPr="00D143E3" w:rsidRDefault="00F47549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1" w:name="RANGE!A6"/>
            <w:r w:rsidRPr="00D143E3">
              <w:rPr>
                <w:rFonts w:eastAsia="Times New Roman" w:cs="Times New Roman"/>
                <w:sz w:val="20"/>
                <w:szCs w:val="20"/>
              </w:rPr>
              <w:t>(X</w:t>
            </w:r>
            <w:r w:rsidR="00CB252E" w:rsidRPr="00D143E3">
              <w:rPr>
                <w:rFonts w:eastAsia="Times New Roman" w:cs="Times New Roman"/>
                <w:sz w:val="20"/>
                <w:szCs w:val="20"/>
              </w:rPr>
              <w:t>) Lou Mesa, Member At Lar</w:t>
            </w:r>
            <w:r w:rsidR="009031CA" w:rsidRPr="00D143E3">
              <w:rPr>
                <w:rFonts w:eastAsia="Times New Roman" w:cs="Times New Roman"/>
                <w:sz w:val="20"/>
                <w:szCs w:val="20"/>
              </w:rPr>
              <w:t>ge</w:t>
            </w:r>
            <w:bookmarkEnd w:id="1"/>
          </w:p>
        </w:tc>
        <w:tc>
          <w:tcPr>
            <w:tcW w:w="2970" w:type="dxa"/>
            <w:shd w:val="clear" w:color="auto" w:fill="auto"/>
            <w:noWrap/>
            <w:hideMark/>
          </w:tcPr>
          <w:p w:rsidR="00CB252E" w:rsidRPr="00D143E3" w:rsidRDefault="00CB252E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B252E" w:rsidRPr="00D143E3" w:rsidRDefault="00F47549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>(X</w:t>
            </w:r>
            <w:r w:rsidR="00CB252E" w:rsidRPr="00D143E3">
              <w:rPr>
                <w:rFonts w:eastAsia="Times New Roman" w:cs="Times New Roman"/>
                <w:sz w:val="20"/>
                <w:szCs w:val="20"/>
              </w:rPr>
              <w:t xml:space="preserve">) Ben </w:t>
            </w:r>
            <w:proofErr w:type="spellStart"/>
            <w:r w:rsidR="00CB252E" w:rsidRPr="00D143E3">
              <w:rPr>
                <w:rFonts w:eastAsia="Times New Roman" w:cs="Times New Roman"/>
                <w:sz w:val="20"/>
                <w:szCs w:val="20"/>
              </w:rPr>
              <w:t>Servino</w:t>
            </w:r>
            <w:proofErr w:type="spellEnd"/>
            <w:r w:rsidR="00CB252E" w:rsidRPr="00D143E3">
              <w:rPr>
                <w:rFonts w:eastAsia="Times New Roman" w:cs="Times New Roman"/>
                <w:sz w:val="20"/>
                <w:szCs w:val="20"/>
              </w:rPr>
              <w:t xml:space="preserve"> (DVR/ DISID)</w:t>
            </w:r>
          </w:p>
        </w:tc>
      </w:tr>
      <w:tr w:rsidR="006C6137" w:rsidRPr="00D143E3" w:rsidTr="00F47549">
        <w:trPr>
          <w:trHeight w:val="270"/>
        </w:trPr>
        <w:tc>
          <w:tcPr>
            <w:tcW w:w="4065" w:type="dxa"/>
            <w:shd w:val="clear" w:color="auto" w:fill="auto"/>
            <w:hideMark/>
          </w:tcPr>
          <w:p w:rsidR="00CB252E" w:rsidRPr="00D143E3" w:rsidRDefault="00CB252E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 xml:space="preserve">(  ) Bill </w:t>
            </w:r>
            <w:proofErr w:type="spellStart"/>
            <w:r w:rsidRPr="00D143E3">
              <w:rPr>
                <w:rFonts w:eastAsia="Times New Roman" w:cs="Times New Roman"/>
                <w:sz w:val="20"/>
                <w:szCs w:val="20"/>
              </w:rPr>
              <w:t>Fuppul</w:t>
            </w:r>
            <w:proofErr w:type="spellEnd"/>
            <w:r w:rsidRPr="00D143E3">
              <w:rPr>
                <w:rFonts w:eastAsia="Times New Roman" w:cs="Times New Roman"/>
                <w:sz w:val="20"/>
                <w:szCs w:val="20"/>
              </w:rPr>
              <w:t>, Member-at-Large</w:t>
            </w:r>
            <w:r w:rsidR="009031CA" w:rsidRPr="00D143E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CB252E" w:rsidRPr="00D143E3" w:rsidRDefault="00CB252E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B252E" w:rsidRPr="00D143E3" w:rsidRDefault="00F47549" w:rsidP="00CB25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 xml:space="preserve">(  ) </w:t>
            </w:r>
            <w:proofErr w:type="spellStart"/>
            <w:r w:rsidRPr="00D143E3">
              <w:rPr>
                <w:rFonts w:eastAsia="Times New Roman" w:cs="Times New Roman"/>
                <w:sz w:val="20"/>
                <w:szCs w:val="20"/>
              </w:rPr>
              <w:t>Terese</w:t>
            </w:r>
            <w:proofErr w:type="spellEnd"/>
            <w:r w:rsidRPr="00D143E3">
              <w:rPr>
                <w:rFonts w:eastAsia="Times New Roman" w:cs="Times New Roman"/>
                <w:sz w:val="20"/>
                <w:szCs w:val="20"/>
              </w:rPr>
              <w:t xml:space="preserve"> Crisostomo </w:t>
            </w:r>
            <w:r w:rsidR="00CB252E" w:rsidRPr="00D143E3">
              <w:rPr>
                <w:rFonts w:eastAsia="Times New Roman" w:cs="Times New Roman"/>
                <w:sz w:val="20"/>
                <w:szCs w:val="20"/>
              </w:rPr>
              <w:t>(GDOE)</w:t>
            </w:r>
          </w:p>
        </w:tc>
      </w:tr>
      <w:tr w:rsidR="006C6137" w:rsidRPr="00D143E3" w:rsidTr="00F47549">
        <w:trPr>
          <w:trHeight w:val="189"/>
        </w:trPr>
        <w:tc>
          <w:tcPr>
            <w:tcW w:w="4065" w:type="dxa"/>
            <w:shd w:val="clear" w:color="auto" w:fill="auto"/>
            <w:hideMark/>
          </w:tcPr>
          <w:p w:rsidR="00CB252E" w:rsidRPr="00D143E3" w:rsidRDefault="00F47549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>(X</w:t>
            </w:r>
            <w:r w:rsidR="00CB252E" w:rsidRPr="00D143E3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CB252E" w:rsidRPr="00D143E3">
              <w:rPr>
                <w:rFonts w:eastAsia="Times New Roman" w:cs="Times New Roman"/>
                <w:sz w:val="20"/>
                <w:szCs w:val="20"/>
              </w:rPr>
              <w:t>Tavita</w:t>
            </w:r>
            <w:proofErr w:type="spellEnd"/>
            <w:r w:rsidR="00CB252E" w:rsidRPr="00D143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31CA" w:rsidRPr="00D143E3">
              <w:rPr>
                <w:rFonts w:eastAsia="Times New Roman" w:cs="Times New Roman"/>
                <w:sz w:val="20"/>
                <w:szCs w:val="20"/>
              </w:rPr>
              <w:t>Faasuamalie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</w:tcPr>
          <w:p w:rsidR="00CB252E" w:rsidRPr="00D143E3" w:rsidRDefault="00CB252E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B252E" w:rsidRPr="00D143E3" w:rsidRDefault="00F47549" w:rsidP="00DA3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143E3">
              <w:rPr>
                <w:rFonts w:eastAsia="Times New Roman" w:cs="Times New Roman"/>
                <w:sz w:val="20"/>
                <w:szCs w:val="20"/>
              </w:rPr>
              <w:t>(X</w:t>
            </w:r>
            <w:r w:rsidR="005363BF">
              <w:rPr>
                <w:rFonts w:eastAsia="Times New Roman" w:cs="Times New Roman"/>
                <w:sz w:val="20"/>
                <w:szCs w:val="20"/>
              </w:rPr>
              <w:t xml:space="preserve">) Carina </w:t>
            </w:r>
            <w:proofErr w:type="spellStart"/>
            <w:r w:rsidR="005363BF">
              <w:rPr>
                <w:rFonts w:eastAsia="Times New Roman" w:cs="Times New Roman"/>
                <w:sz w:val="20"/>
                <w:szCs w:val="20"/>
              </w:rPr>
              <w:t>Raguindin</w:t>
            </w:r>
            <w:proofErr w:type="spellEnd"/>
            <w:r w:rsidR="00CB252E" w:rsidRPr="00D143E3">
              <w:rPr>
                <w:rFonts w:eastAsia="Times New Roman" w:cs="Times New Roman"/>
                <w:sz w:val="20"/>
                <w:szCs w:val="20"/>
              </w:rPr>
              <w:t xml:space="preserve"> (AHRD/ WIA) </w:t>
            </w:r>
          </w:p>
        </w:tc>
      </w:tr>
    </w:tbl>
    <w:p w:rsidR="00CB252E" w:rsidRPr="00D143E3" w:rsidRDefault="00CB252E" w:rsidP="00CB252E">
      <w:pPr>
        <w:spacing w:after="0" w:line="240" w:lineRule="auto"/>
        <w:jc w:val="center"/>
        <w:rPr>
          <w:b/>
        </w:rPr>
      </w:pPr>
    </w:p>
    <w:p w:rsidR="00CB252E" w:rsidRPr="00D143E3" w:rsidRDefault="00F47549" w:rsidP="00CB252E">
      <w:pPr>
        <w:spacing w:after="0" w:line="240" w:lineRule="auto"/>
        <w:jc w:val="center"/>
        <w:rPr>
          <w:b/>
        </w:rPr>
      </w:pPr>
      <w:r w:rsidRPr="00D143E3">
        <w:rPr>
          <w:b/>
        </w:rPr>
        <w:t>Minutes of the Meeting</w:t>
      </w:r>
    </w:p>
    <w:p w:rsidR="007669B3" w:rsidRPr="00D143E3" w:rsidRDefault="007669B3" w:rsidP="00CB252E">
      <w:pPr>
        <w:spacing w:after="0" w:line="240" w:lineRule="auto"/>
        <w:jc w:val="center"/>
      </w:pPr>
    </w:p>
    <w:p w:rsidR="00CB252E" w:rsidRPr="00215A11" w:rsidRDefault="00CB252E" w:rsidP="00CB252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15A11">
        <w:rPr>
          <w:b/>
        </w:rPr>
        <w:t>Call to Order / Introductions</w:t>
      </w:r>
    </w:p>
    <w:p w:rsidR="00CB252E" w:rsidRDefault="00F47549" w:rsidP="00CB252E">
      <w:pPr>
        <w:pStyle w:val="ListParagraph"/>
        <w:spacing w:after="0" w:line="240" w:lineRule="auto"/>
      </w:pPr>
      <w:r w:rsidRPr="00D143E3">
        <w:t>The meeting was called to order at 3:31PM</w:t>
      </w:r>
    </w:p>
    <w:p w:rsidR="00215A11" w:rsidRPr="00D143E3" w:rsidRDefault="00215A11" w:rsidP="00CB252E">
      <w:pPr>
        <w:pStyle w:val="ListParagraph"/>
        <w:spacing w:after="0" w:line="240" w:lineRule="auto"/>
      </w:pPr>
    </w:p>
    <w:p w:rsidR="00CB252E" w:rsidRPr="00215A11" w:rsidRDefault="00CB252E" w:rsidP="009031C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15A11">
        <w:rPr>
          <w:b/>
        </w:rPr>
        <w:t xml:space="preserve">Review &amp; Approval of Minutes </w:t>
      </w:r>
    </w:p>
    <w:p w:rsidR="009031CA" w:rsidRDefault="009031CA" w:rsidP="00215A11">
      <w:pPr>
        <w:pStyle w:val="ListParagraph"/>
        <w:spacing w:after="0" w:line="240" w:lineRule="auto"/>
      </w:pPr>
      <w:r w:rsidRPr="00D143E3">
        <w:t xml:space="preserve">Lisa </w:t>
      </w:r>
      <w:proofErr w:type="spellStart"/>
      <w:r w:rsidRPr="00D143E3">
        <w:t>Ogo</w:t>
      </w:r>
      <w:proofErr w:type="spellEnd"/>
      <w:r w:rsidRPr="00D143E3">
        <w:t xml:space="preserve"> made a motion to approve the July 16, 2013 minutes, Dawn </w:t>
      </w:r>
      <w:proofErr w:type="spellStart"/>
      <w:r w:rsidRPr="00D143E3">
        <w:t>Maka</w:t>
      </w:r>
      <w:proofErr w:type="spellEnd"/>
      <w:r w:rsidRPr="00D143E3">
        <w:t xml:space="preserve"> seconded the motion. </w:t>
      </w:r>
      <w:r w:rsidR="00E82483" w:rsidRPr="00D143E3">
        <w:t xml:space="preserve"> </w:t>
      </w:r>
      <w:r w:rsidRPr="00D143E3">
        <w:t>Approved by acclamation</w:t>
      </w:r>
    </w:p>
    <w:p w:rsidR="00215A11" w:rsidRPr="00D143E3" w:rsidRDefault="00215A11" w:rsidP="00215A11">
      <w:pPr>
        <w:pStyle w:val="ListParagraph"/>
        <w:spacing w:after="0" w:line="240" w:lineRule="auto"/>
      </w:pPr>
    </w:p>
    <w:p w:rsidR="00CB252E" w:rsidRPr="00215A11" w:rsidRDefault="00CB252E" w:rsidP="00215A11">
      <w:pPr>
        <w:spacing w:after="0" w:line="240" w:lineRule="auto"/>
        <w:rPr>
          <w:b/>
          <w:i/>
        </w:rPr>
      </w:pPr>
      <w:r w:rsidRPr="00215A11">
        <w:rPr>
          <w:b/>
        </w:rPr>
        <w:t xml:space="preserve">III.   </w:t>
      </w:r>
      <w:r w:rsidRPr="00215A11">
        <w:rPr>
          <w:b/>
        </w:rPr>
        <w:tab/>
        <w:t>New Business</w:t>
      </w:r>
    </w:p>
    <w:p w:rsidR="009031CA" w:rsidRPr="00FE5955" w:rsidRDefault="009031CA" w:rsidP="009031CA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FE5955">
        <w:rPr>
          <w:b/>
        </w:rPr>
        <w:t>New Equipment (equipment list disseminated</w:t>
      </w:r>
      <w:r w:rsidR="001F1661" w:rsidRPr="00FE5955">
        <w:rPr>
          <w:b/>
        </w:rPr>
        <w:t xml:space="preserve"> and discussed</w:t>
      </w:r>
      <w:r w:rsidRPr="00FE5955">
        <w:rPr>
          <w:b/>
        </w:rPr>
        <w:t>)</w:t>
      </w:r>
    </w:p>
    <w:p w:rsidR="00440D2E" w:rsidRPr="00D143E3" w:rsidRDefault="00440D2E" w:rsidP="00440D2E">
      <w:pPr>
        <w:pStyle w:val="ListParagraph"/>
        <w:spacing w:line="240" w:lineRule="auto"/>
        <w:ind w:left="1080"/>
      </w:pPr>
      <w:r w:rsidRPr="00D143E3">
        <w:t>Ti</w:t>
      </w:r>
      <w:r w:rsidR="006C7C10" w:rsidRPr="00D143E3">
        <w:t>-</w:t>
      </w:r>
      <w:r w:rsidRPr="00D143E3">
        <w:t>lite – not loaning out</w:t>
      </w:r>
    </w:p>
    <w:p w:rsidR="00440D2E" w:rsidRPr="00D143E3" w:rsidRDefault="00440D2E" w:rsidP="00215A11">
      <w:pPr>
        <w:pStyle w:val="ListParagraph"/>
        <w:spacing w:line="240" w:lineRule="auto"/>
        <w:ind w:left="1080"/>
      </w:pPr>
      <w:r w:rsidRPr="00D143E3">
        <w:t>Z-20 Videophone – The video rel</w:t>
      </w:r>
      <w:r w:rsidR="00F842E6" w:rsidRPr="00D143E3">
        <w:t>ay service replaced the TTY’s</w:t>
      </w:r>
      <w:r w:rsidR="00CF1B58">
        <w:t>,</w:t>
      </w:r>
      <w:r w:rsidR="00E82483" w:rsidRPr="00D143E3">
        <w:t xml:space="preserve"> works through internet, and </w:t>
      </w:r>
      <w:r w:rsidRPr="00D143E3">
        <w:t>not thr</w:t>
      </w:r>
      <w:r w:rsidR="00E82483" w:rsidRPr="00D143E3">
        <w:t xml:space="preserve">ough local telephone companies.  </w:t>
      </w:r>
      <w:r w:rsidR="003A1CF7" w:rsidRPr="00D143E3">
        <w:t xml:space="preserve">TTYs are </w:t>
      </w:r>
      <w:r w:rsidR="003A1CF7">
        <w:t xml:space="preserve">pretty much </w:t>
      </w:r>
      <w:r w:rsidR="003A1CF7" w:rsidRPr="00D143E3">
        <w:t>obsolete</w:t>
      </w:r>
      <w:r w:rsidR="003A1CF7">
        <w:t xml:space="preserve"> in use</w:t>
      </w:r>
      <w:r w:rsidR="003A1CF7" w:rsidRPr="00D143E3">
        <w:t>.</w:t>
      </w:r>
      <w:r w:rsidR="003A1CF7">
        <w:t xml:space="preserve"> </w:t>
      </w:r>
      <w:r w:rsidR="00E82483" w:rsidRPr="00D143E3">
        <w:t>O</w:t>
      </w:r>
      <w:r w:rsidR="00835604" w:rsidRPr="00D143E3">
        <w:t xml:space="preserve">n the publications or </w:t>
      </w:r>
      <w:r w:rsidR="00E82483" w:rsidRPr="00D143E3">
        <w:t>advertisements</w:t>
      </w:r>
      <w:r w:rsidR="00835604" w:rsidRPr="00D143E3">
        <w:t xml:space="preserve"> </w:t>
      </w:r>
      <w:r w:rsidR="00E82483" w:rsidRPr="00D143E3">
        <w:t>you will see a VRS number instead of a TTY</w:t>
      </w:r>
      <w:r w:rsidR="00F842E6" w:rsidRPr="00D143E3">
        <w:t xml:space="preserve">. </w:t>
      </w:r>
      <w:r w:rsidR="00CF1B58">
        <w:t>Federal Communication</w:t>
      </w:r>
      <w:r w:rsidR="009B1A87">
        <w:t>s</w:t>
      </w:r>
      <w:r w:rsidR="00CF1B58">
        <w:t xml:space="preserve"> Commission will eventually</w:t>
      </w:r>
      <w:r w:rsidRPr="00D143E3">
        <w:t xml:space="preserve"> </w:t>
      </w:r>
      <w:r w:rsidR="009B1A87">
        <w:t xml:space="preserve">identify </w:t>
      </w:r>
      <w:r w:rsidRPr="00D143E3">
        <w:t xml:space="preserve">VRS </w:t>
      </w:r>
      <w:r w:rsidR="009B1A87">
        <w:t xml:space="preserve">as </w:t>
      </w:r>
      <w:r w:rsidR="00EA5F6E">
        <w:t xml:space="preserve">a way of access for individuals who are deaf/hard of hearing.  For now, </w:t>
      </w:r>
      <w:r w:rsidRPr="00D143E3">
        <w:t>TTY</w:t>
      </w:r>
      <w:r w:rsidR="00EA5F6E">
        <w:t xml:space="preserve">s are still required.  </w:t>
      </w:r>
      <w:r w:rsidR="00E82483" w:rsidRPr="00D143E3">
        <w:t xml:space="preserve">  </w:t>
      </w:r>
      <w:r w:rsidR="0088677F" w:rsidRPr="00D143E3">
        <w:t xml:space="preserve">Video relay allows for face to face communication, </w:t>
      </w:r>
      <w:r w:rsidR="00EA5F6E">
        <w:t>enabling a</w:t>
      </w:r>
      <w:r w:rsidR="0088677F" w:rsidRPr="00D143E3">
        <w:t xml:space="preserve"> preferred </w:t>
      </w:r>
      <w:r w:rsidR="00EA5F6E">
        <w:t xml:space="preserve">mode of communication, </w:t>
      </w:r>
      <w:r w:rsidR="0088677F" w:rsidRPr="00D143E3">
        <w:t>sign language</w:t>
      </w:r>
      <w:r w:rsidR="00EA5F6E">
        <w:t xml:space="preserve">. </w:t>
      </w:r>
      <w:r w:rsidR="00F842E6" w:rsidRPr="00D143E3">
        <w:t xml:space="preserve">Lisa </w:t>
      </w:r>
      <w:proofErr w:type="spellStart"/>
      <w:r w:rsidR="00F842E6" w:rsidRPr="00D143E3">
        <w:t>Ogo</w:t>
      </w:r>
      <w:proofErr w:type="spellEnd"/>
      <w:r w:rsidR="00F842E6" w:rsidRPr="00D143E3">
        <w:t xml:space="preserve"> </w:t>
      </w:r>
      <w:r w:rsidR="0024468D">
        <w:t>asked if</w:t>
      </w:r>
      <w:r w:rsidR="0088677F" w:rsidRPr="00D143E3">
        <w:t xml:space="preserve"> </w:t>
      </w:r>
      <w:r w:rsidR="0024468D">
        <w:t xml:space="preserve">new </w:t>
      </w:r>
      <w:r w:rsidR="0088677F" w:rsidRPr="00D143E3">
        <w:t xml:space="preserve">equipment </w:t>
      </w:r>
      <w:r w:rsidR="0024468D">
        <w:t xml:space="preserve">was </w:t>
      </w:r>
      <w:r w:rsidR="0088677F" w:rsidRPr="00D143E3">
        <w:t>ordered for the blind</w:t>
      </w:r>
      <w:r w:rsidR="00E82483" w:rsidRPr="00D143E3">
        <w:t>.</w:t>
      </w:r>
      <w:r w:rsidR="0024468D">
        <w:t xml:space="preserve"> </w:t>
      </w:r>
      <w:r w:rsidR="00E82483" w:rsidRPr="00D143E3">
        <w:t xml:space="preserve">Carla </w:t>
      </w:r>
      <w:r w:rsidR="005C497B" w:rsidRPr="00D143E3">
        <w:t>provides information on the</w:t>
      </w:r>
      <w:r w:rsidR="003A1CF7">
        <w:t xml:space="preserve"> </w:t>
      </w:r>
      <w:proofErr w:type="spellStart"/>
      <w:r w:rsidR="003A1CF7">
        <w:t>Eyepal</w:t>
      </w:r>
      <w:proofErr w:type="spellEnd"/>
      <w:r w:rsidR="003A1CF7">
        <w:t xml:space="preserve"> </w:t>
      </w:r>
      <w:proofErr w:type="gramStart"/>
      <w:r w:rsidR="003A1CF7">
        <w:t>and</w:t>
      </w:r>
      <w:r w:rsidR="0024468D">
        <w:t xml:space="preserve"> </w:t>
      </w:r>
      <w:r w:rsidR="0088677F" w:rsidRPr="00D143E3">
        <w:t xml:space="preserve"> the</w:t>
      </w:r>
      <w:proofErr w:type="gramEnd"/>
      <w:r w:rsidR="0088677F" w:rsidRPr="00D143E3">
        <w:t xml:space="preserve"> </w:t>
      </w:r>
      <w:proofErr w:type="spellStart"/>
      <w:r w:rsidR="0088677F" w:rsidRPr="00D143E3">
        <w:t>Smartview</w:t>
      </w:r>
      <w:proofErr w:type="spellEnd"/>
      <w:r w:rsidR="0088677F" w:rsidRPr="00D143E3">
        <w:t xml:space="preserve"> Versa 360 Graduate</w:t>
      </w:r>
      <w:r w:rsidR="00E82483" w:rsidRPr="00D143E3">
        <w:t>.</w:t>
      </w:r>
    </w:p>
    <w:p w:rsidR="0088677F" w:rsidRPr="00D143E3" w:rsidRDefault="0024468D" w:rsidP="0024468D">
      <w:pPr>
        <w:pStyle w:val="ListParagraph"/>
        <w:numPr>
          <w:ilvl w:val="0"/>
          <w:numId w:val="2"/>
        </w:numPr>
        <w:spacing w:line="240" w:lineRule="auto"/>
      </w:pPr>
      <w:r w:rsidRPr="00FE5955">
        <w:rPr>
          <w:b/>
        </w:rPr>
        <w:t xml:space="preserve">Video </w:t>
      </w:r>
      <w:r w:rsidR="00CB252E" w:rsidRPr="00FE5955">
        <w:rPr>
          <w:b/>
        </w:rPr>
        <w:t>Demo:</w:t>
      </w:r>
      <w:r w:rsidR="00CB252E" w:rsidRPr="00D143E3">
        <w:t xml:space="preserve"> </w:t>
      </w:r>
      <w:proofErr w:type="spellStart"/>
      <w:r w:rsidR="009031CA" w:rsidRPr="0024468D">
        <w:rPr>
          <w:i/>
        </w:rPr>
        <w:t>Prodigi</w:t>
      </w:r>
      <w:proofErr w:type="spellEnd"/>
      <w:r>
        <w:t xml:space="preserve"> -</w:t>
      </w:r>
      <w:r w:rsidR="0088677F" w:rsidRPr="00D143E3">
        <w:t xml:space="preserve">newest </w:t>
      </w:r>
      <w:r>
        <w:t>devices</w:t>
      </w:r>
      <w:r w:rsidR="0088677F" w:rsidRPr="00D143E3">
        <w:t xml:space="preserve"> on the market for low-vision, </w:t>
      </w:r>
      <w:r w:rsidR="009B0325" w:rsidRPr="00D143E3">
        <w:t>ADHD</w:t>
      </w:r>
      <w:r w:rsidR="0088677F" w:rsidRPr="00D143E3">
        <w:t>, learning disabilities, and print disabilities in general</w:t>
      </w:r>
      <w:r>
        <w:t xml:space="preserve"> (portable video magnifier with text to speech</w:t>
      </w:r>
    </w:p>
    <w:p w:rsidR="00CB252E" w:rsidRPr="00D143E3" w:rsidRDefault="00CB252E" w:rsidP="00CB252E">
      <w:pPr>
        <w:pStyle w:val="ListParagraph"/>
        <w:spacing w:line="240" w:lineRule="auto"/>
        <w:ind w:left="1080"/>
      </w:pPr>
      <w:r w:rsidRPr="00D143E3">
        <w:t xml:space="preserve"> </w:t>
      </w:r>
    </w:p>
    <w:p w:rsidR="00CB252E" w:rsidRPr="00215A11" w:rsidRDefault="00CB252E" w:rsidP="00CB25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15A11">
        <w:rPr>
          <w:b/>
        </w:rPr>
        <w:t>Old Business</w:t>
      </w:r>
    </w:p>
    <w:p w:rsidR="007D75D5" w:rsidRPr="00D143E3" w:rsidRDefault="007D75D5" w:rsidP="007D75D5">
      <w:pPr>
        <w:pStyle w:val="ListParagraph"/>
        <w:numPr>
          <w:ilvl w:val="0"/>
          <w:numId w:val="5"/>
        </w:numPr>
        <w:spacing w:line="240" w:lineRule="auto"/>
      </w:pPr>
      <w:r w:rsidRPr="00215A11">
        <w:rPr>
          <w:b/>
        </w:rPr>
        <w:t>2014 Conference/ Fair Committee Schedule</w:t>
      </w:r>
      <w:r w:rsidRPr="00D143E3">
        <w:t xml:space="preserve"> </w:t>
      </w:r>
      <w:r w:rsidRPr="00FE5955">
        <w:rPr>
          <w:b/>
        </w:rPr>
        <w:t>Meeting</w:t>
      </w:r>
      <w:r w:rsidRPr="00D143E3">
        <w:t xml:space="preserve">  </w:t>
      </w:r>
    </w:p>
    <w:p w:rsidR="00EA3442" w:rsidRPr="00D143E3" w:rsidRDefault="0024468D" w:rsidP="00215A11">
      <w:pPr>
        <w:pStyle w:val="ListParagraph"/>
        <w:spacing w:line="240" w:lineRule="auto"/>
        <w:ind w:left="1080"/>
      </w:pPr>
      <w:r w:rsidRPr="00D143E3">
        <w:t xml:space="preserve">All agreed </w:t>
      </w:r>
      <w:r>
        <w:t>to meet</w:t>
      </w:r>
      <w:r w:rsidR="00EA3442" w:rsidRPr="00D143E3">
        <w:t xml:space="preserve"> November 5</w:t>
      </w:r>
      <w:r>
        <w:t xml:space="preserve">, </w:t>
      </w:r>
      <w:r w:rsidR="009B0325" w:rsidRPr="00D143E3">
        <w:t>3:00PM.  Lisa</w:t>
      </w:r>
      <w:r w:rsidR="00694DD9" w:rsidRPr="00D143E3">
        <w:t xml:space="preserve"> suggested the morning</w:t>
      </w:r>
      <w:r>
        <w:t xml:space="preserve"> as</w:t>
      </w:r>
      <w:r w:rsidR="00694DD9" w:rsidRPr="00D143E3">
        <w:t xml:space="preserve"> it’s easier for bus riders.</w:t>
      </w:r>
      <w:r w:rsidR="005C497B" w:rsidRPr="00D143E3">
        <w:t xml:space="preserve"> </w:t>
      </w:r>
      <w:r w:rsidR="00694DD9" w:rsidRPr="00D143E3">
        <w:t xml:space="preserve"> Lou Mesa has </w:t>
      </w:r>
      <w:r w:rsidR="007464A8" w:rsidRPr="00D143E3">
        <w:t>class;</w:t>
      </w:r>
      <w:r>
        <w:t xml:space="preserve"> Kirste</w:t>
      </w:r>
      <w:r w:rsidR="00694DD9" w:rsidRPr="00D143E3">
        <w:t>n has parent-teacher conference on the 5</w:t>
      </w:r>
      <w:r w:rsidR="00694DD9" w:rsidRPr="00D143E3">
        <w:rPr>
          <w:vertAlign w:val="superscript"/>
        </w:rPr>
        <w:t>th</w:t>
      </w:r>
      <w:r>
        <w:t>.</w:t>
      </w:r>
      <w:r>
        <w:rPr>
          <w:vertAlign w:val="superscript"/>
        </w:rPr>
        <w:t xml:space="preserve"> </w:t>
      </w:r>
      <w:r w:rsidR="00EA3442" w:rsidRPr="00D143E3">
        <w:t>The committee</w:t>
      </w:r>
      <w:r w:rsidR="007F41D5" w:rsidRPr="00D143E3">
        <w:t xml:space="preserve"> will work on dates and </w:t>
      </w:r>
      <w:r w:rsidR="0012163D" w:rsidRPr="00D143E3">
        <w:t>logistics.</w:t>
      </w:r>
      <w:r w:rsidR="007F41D5" w:rsidRPr="00D143E3">
        <w:t xml:space="preserve"> </w:t>
      </w:r>
      <w:r w:rsidR="0012163D" w:rsidRPr="00D143E3">
        <w:t xml:space="preserve"> </w:t>
      </w:r>
      <w:r w:rsidR="00EA3442" w:rsidRPr="00D143E3">
        <w:t>Carla proposed to have the Fair on March 1</w:t>
      </w:r>
      <w:r w:rsidR="00EA3442" w:rsidRPr="0024468D">
        <w:rPr>
          <w:vertAlign w:val="superscript"/>
        </w:rPr>
        <w:t>st</w:t>
      </w:r>
      <w:r w:rsidR="009B0325" w:rsidRPr="00D143E3">
        <w:t xml:space="preserve"> and</w:t>
      </w:r>
      <w:r w:rsidR="00EA3442" w:rsidRPr="00D143E3">
        <w:t xml:space="preserve"> the C</w:t>
      </w:r>
      <w:r w:rsidR="009B0325" w:rsidRPr="00D143E3">
        <w:t>onference on the March 28.</w:t>
      </w:r>
      <w:r w:rsidR="007F41D5" w:rsidRPr="00D143E3">
        <w:t xml:space="preserve"> </w:t>
      </w:r>
      <w:r w:rsidR="009B0325" w:rsidRPr="00D143E3">
        <w:t xml:space="preserve"> She would</w:t>
      </w:r>
      <w:r w:rsidR="00EA3442" w:rsidRPr="00D143E3">
        <w:t xml:space="preserve"> like to send out the Save the Dates as soon as possible.</w:t>
      </w:r>
      <w:r w:rsidR="00215A11">
        <w:t xml:space="preserve"> </w:t>
      </w:r>
      <w:r w:rsidR="00EA3442" w:rsidRPr="00D143E3">
        <w:t xml:space="preserve">Guam Legal </w:t>
      </w:r>
      <w:r w:rsidR="00CA3E10" w:rsidRPr="00D143E3">
        <w:t>isn’t</w:t>
      </w:r>
      <w:r w:rsidR="00EA3442" w:rsidRPr="00D143E3">
        <w:t xml:space="preserve"> able to</w:t>
      </w:r>
      <w:r w:rsidR="000A15FA" w:rsidRPr="00D143E3">
        <w:t xml:space="preserve"> </w:t>
      </w:r>
      <w:r w:rsidR="00215A11" w:rsidRPr="00D143E3">
        <w:t xml:space="preserve">provide financial support </w:t>
      </w:r>
      <w:r w:rsidR="00215A11">
        <w:t xml:space="preserve">for the </w:t>
      </w:r>
      <w:r w:rsidR="000A15FA" w:rsidRPr="00D143E3">
        <w:t>Conference this year</w:t>
      </w:r>
      <w:r w:rsidR="00215A11" w:rsidRPr="00215A11">
        <w:t xml:space="preserve"> </w:t>
      </w:r>
      <w:r w:rsidR="00215A11">
        <w:t>b</w:t>
      </w:r>
      <w:r w:rsidR="00215A11" w:rsidRPr="00D143E3">
        <w:t>ecause of budget cuts</w:t>
      </w:r>
      <w:r w:rsidR="00215A11">
        <w:t xml:space="preserve"> but can</w:t>
      </w:r>
      <w:r w:rsidR="00FA1D61" w:rsidRPr="00D143E3">
        <w:t xml:space="preserve"> provide support </w:t>
      </w:r>
      <w:r w:rsidR="00215A11">
        <w:t>with</w:t>
      </w:r>
      <w:r w:rsidR="00FA1D61" w:rsidRPr="00D143E3">
        <w:t xml:space="preserve"> </w:t>
      </w:r>
      <w:r w:rsidR="00215A11">
        <w:t>manpower</w:t>
      </w:r>
      <w:r w:rsidR="00CA3E10" w:rsidRPr="00D143E3">
        <w:t xml:space="preserve">. </w:t>
      </w:r>
      <w:r w:rsidR="007F41D5" w:rsidRPr="00D143E3">
        <w:t xml:space="preserve"> </w:t>
      </w:r>
      <w:r w:rsidR="00215A11">
        <w:t>For the</w:t>
      </w:r>
      <w:r w:rsidR="00FA1D61" w:rsidRPr="00D143E3">
        <w:t xml:space="preserve"> past several years</w:t>
      </w:r>
      <w:r w:rsidR="00215A11">
        <w:t>,</w:t>
      </w:r>
      <w:r w:rsidR="00FA1D61" w:rsidRPr="00D143E3">
        <w:t xml:space="preserve"> they have paid half </w:t>
      </w:r>
      <w:r w:rsidR="00215A11">
        <w:t>for facility rental</w:t>
      </w:r>
      <w:r w:rsidR="00FA1D61" w:rsidRPr="00D143E3">
        <w:t xml:space="preserve">, a significant contribution. </w:t>
      </w:r>
      <w:r w:rsidR="007F41D5" w:rsidRPr="00D143E3">
        <w:t xml:space="preserve"> </w:t>
      </w:r>
      <w:r w:rsidR="00215A11">
        <w:t>This shouldn’t pose an issue as</w:t>
      </w:r>
      <w:r w:rsidR="00FA1D61" w:rsidRPr="00D143E3">
        <w:t xml:space="preserve"> we are trying to spend down a carry-over year</w:t>
      </w:r>
      <w:r w:rsidR="00215A11">
        <w:t xml:space="preserve">. </w:t>
      </w:r>
      <w:r w:rsidR="00FA1D61" w:rsidRPr="00D143E3">
        <w:t xml:space="preserve"> </w:t>
      </w:r>
      <w:r w:rsidR="00215A11">
        <w:t>W</w:t>
      </w:r>
      <w:r w:rsidR="00FA1D61" w:rsidRPr="00D143E3">
        <w:t xml:space="preserve">e </w:t>
      </w:r>
      <w:r w:rsidR="00215A11">
        <w:t xml:space="preserve">have adequate </w:t>
      </w:r>
      <w:r w:rsidR="00FA1D61" w:rsidRPr="00D143E3">
        <w:t>funds</w:t>
      </w:r>
      <w:r w:rsidR="00ED619F" w:rsidRPr="00D143E3">
        <w:t xml:space="preserve"> </w:t>
      </w:r>
      <w:r w:rsidR="00215A11">
        <w:t>to cover the facility rental</w:t>
      </w:r>
      <w:r w:rsidR="00ED619F" w:rsidRPr="00D143E3">
        <w:t xml:space="preserve">. </w:t>
      </w:r>
      <w:r w:rsidR="00CA3E10" w:rsidRPr="00D143E3">
        <w:t xml:space="preserve"> </w:t>
      </w:r>
      <w:r w:rsidR="00215A11">
        <w:t xml:space="preserve">If the Mall will charge this year, may need to look into ways to cover.  </w:t>
      </w:r>
      <w:r w:rsidR="00EC67C9" w:rsidRPr="00D143E3">
        <w:t xml:space="preserve">Michelle Nicole asked if the new administrator at DVR </w:t>
      </w:r>
      <w:r w:rsidR="00EC67C9">
        <w:t>could</w:t>
      </w:r>
      <w:r w:rsidR="00EC67C9" w:rsidRPr="00D143E3">
        <w:t xml:space="preserve"> </w:t>
      </w:r>
      <w:r w:rsidR="00EC67C9">
        <w:t>attend</w:t>
      </w:r>
      <w:r w:rsidR="00EC67C9" w:rsidRPr="00D143E3">
        <w:t xml:space="preserve"> the Conference and Fair Committee meeting</w:t>
      </w:r>
      <w:r w:rsidR="00EC67C9">
        <w:t>s.  Ben concurred.</w:t>
      </w:r>
    </w:p>
    <w:p w:rsidR="00FA1D61" w:rsidRPr="00D143E3" w:rsidRDefault="00FA1D61" w:rsidP="00054EEE">
      <w:pPr>
        <w:pStyle w:val="ListParagraph"/>
        <w:spacing w:line="240" w:lineRule="auto"/>
        <w:ind w:left="1080"/>
      </w:pPr>
    </w:p>
    <w:p w:rsidR="007D75D5" w:rsidRPr="00215A11" w:rsidRDefault="007D75D5" w:rsidP="007D75D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215A11">
        <w:rPr>
          <w:b/>
        </w:rPr>
        <w:t xml:space="preserve">Council Outreach </w:t>
      </w:r>
    </w:p>
    <w:p w:rsidR="003A012D" w:rsidRPr="00215A11" w:rsidRDefault="007D75D5" w:rsidP="00484EBD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215A11">
        <w:rPr>
          <w:b/>
        </w:rPr>
        <w:t xml:space="preserve">Review goals </w:t>
      </w:r>
    </w:p>
    <w:p w:rsidR="00BB48E4" w:rsidRPr="00D143E3" w:rsidRDefault="00966BB0" w:rsidP="00D56270">
      <w:pPr>
        <w:pStyle w:val="ListParagraph"/>
        <w:spacing w:line="240" w:lineRule="auto"/>
        <w:ind w:left="1440"/>
      </w:pPr>
      <w:r w:rsidRPr="00D143E3">
        <w:rPr>
          <w:b/>
          <w:u w:val="single"/>
        </w:rPr>
        <w:t>Employment:</w:t>
      </w:r>
      <w:r w:rsidRPr="00D143E3">
        <w:t xml:space="preserve"> </w:t>
      </w:r>
      <w:r w:rsidR="00215A11">
        <w:t>Previously drafted goals reviewed.</w:t>
      </w:r>
      <w:r w:rsidR="002E70DE" w:rsidRPr="00D143E3">
        <w:t xml:space="preserve"> Carla hasn’t heard anything </w:t>
      </w:r>
      <w:r w:rsidR="00215A11">
        <w:t xml:space="preserve">about the </w:t>
      </w:r>
      <w:r w:rsidR="002E70DE" w:rsidRPr="00D143E3">
        <w:t xml:space="preserve">National Disability Employment </w:t>
      </w:r>
      <w:r w:rsidR="00215A11">
        <w:t>Month</w:t>
      </w:r>
      <w:r w:rsidR="002E70DE" w:rsidRPr="00D143E3">
        <w:t xml:space="preserve"> (NDEAM).  </w:t>
      </w:r>
      <w:r w:rsidR="000F214C" w:rsidRPr="00D143E3">
        <w:t>Ben</w:t>
      </w:r>
      <w:r w:rsidR="00BB48E4" w:rsidRPr="00D143E3">
        <w:t xml:space="preserve"> </w:t>
      </w:r>
      <w:r w:rsidR="007C24B0">
        <w:t xml:space="preserve">said possibly due to the transition with the </w:t>
      </w:r>
      <w:r w:rsidR="002E70DE" w:rsidRPr="00D143E3">
        <w:t xml:space="preserve">new </w:t>
      </w:r>
      <w:r w:rsidR="007C24B0">
        <w:t xml:space="preserve">VR </w:t>
      </w:r>
      <w:r w:rsidR="002E70DE" w:rsidRPr="00D143E3">
        <w:t xml:space="preserve">Administrator. </w:t>
      </w:r>
      <w:r w:rsidR="007C24B0">
        <w:t>In trying to achieve the outreach to employers without using NDEAM, consider</w:t>
      </w:r>
      <w:r w:rsidR="00BB48E4" w:rsidRPr="00D143E3">
        <w:t xml:space="preserve"> </w:t>
      </w:r>
      <w:r w:rsidR="007C24B0">
        <w:t>having</w:t>
      </w:r>
      <w:r w:rsidR="007C24B0" w:rsidRPr="00D143E3">
        <w:t xml:space="preserve"> a dedicated section for employers </w:t>
      </w:r>
      <w:r w:rsidR="00BB48E4" w:rsidRPr="00D143E3">
        <w:t>d</w:t>
      </w:r>
      <w:r w:rsidR="007C24B0">
        <w:t>uring the Fair in March</w:t>
      </w:r>
      <w:r w:rsidR="00B24067" w:rsidRPr="00D143E3">
        <w:t xml:space="preserve">. </w:t>
      </w:r>
      <w:r w:rsidR="00CA3E10" w:rsidRPr="00D143E3">
        <w:t xml:space="preserve"> </w:t>
      </w:r>
      <w:r w:rsidR="007C24B0">
        <w:t>Ben suggests</w:t>
      </w:r>
      <w:r w:rsidR="00B24067" w:rsidRPr="00D143E3">
        <w:t xml:space="preserve"> support </w:t>
      </w:r>
      <w:r w:rsidR="007C24B0">
        <w:t>from DVR.  T</w:t>
      </w:r>
      <w:r w:rsidR="00B24067" w:rsidRPr="00D143E3">
        <w:t>he second</w:t>
      </w:r>
      <w:r w:rsidR="00BB48E4" w:rsidRPr="00D143E3">
        <w:t xml:space="preserve"> goal</w:t>
      </w:r>
      <w:r w:rsidR="007C24B0">
        <w:t>,</w:t>
      </w:r>
      <w:r w:rsidR="00BB48E4" w:rsidRPr="00D143E3">
        <w:t xml:space="preserve"> </w:t>
      </w:r>
      <w:r w:rsidR="00B24067" w:rsidRPr="00D143E3">
        <w:t>to send</w:t>
      </w:r>
      <w:r w:rsidR="007C24B0">
        <w:t xml:space="preserve"> out a newsletter to an employer listserv is in the works. T</w:t>
      </w:r>
      <w:r w:rsidR="00BB48E4" w:rsidRPr="00D143E3">
        <w:t xml:space="preserve">he listserv </w:t>
      </w:r>
      <w:r w:rsidR="007C24B0">
        <w:t>is</w:t>
      </w:r>
      <w:r w:rsidR="00BB48E4" w:rsidRPr="00D143E3">
        <w:t xml:space="preserve"> compiled</w:t>
      </w:r>
      <w:r w:rsidR="00D56270" w:rsidRPr="00D143E3">
        <w:t>.</w:t>
      </w:r>
    </w:p>
    <w:p w:rsidR="00BB48E4" w:rsidRPr="00D143E3" w:rsidRDefault="00BB48E4" w:rsidP="00BB48E4">
      <w:pPr>
        <w:pStyle w:val="ListParagraph"/>
        <w:spacing w:line="240" w:lineRule="auto"/>
        <w:ind w:left="1440"/>
      </w:pPr>
    </w:p>
    <w:p w:rsidR="00FE5955" w:rsidRDefault="003A012D" w:rsidP="00FE5955">
      <w:pPr>
        <w:pStyle w:val="ListParagraph"/>
        <w:spacing w:line="240" w:lineRule="auto"/>
        <w:ind w:left="1440"/>
      </w:pPr>
      <w:r w:rsidRPr="00D143E3">
        <w:rPr>
          <w:b/>
          <w:u w:val="single"/>
        </w:rPr>
        <w:t>Parents:</w:t>
      </w:r>
      <w:r w:rsidRPr="00D143E3">
        <w:t xml:space="preserve"> </w:t>
      </w:r>
      <w:r w:rsidR="00687A77">
        <w:t>Use-</w:t>
      </w:r>
      <w:r w:rsidRPr="00D143E3">
        <w:t>social networking</w:t>
      </w:r>
      <w:r w:rsidR="00687A77">
        <w:t xml:space="preserve">, </w:t>
      </w:r>
      <w:r w:rsidRPr="00D143E3">
        <w:t>social media</w:t>
      </w:r>
      <w:r w:rsidR="00687A77">
        <w:t>, b</w:t>
      </w:r>
      <w:r w:rsidR="007464A8" w:rsidRPr="00D143E3">
        <w:t>rochures</w:t>
      </w:r>
      <w:r w:rsidR="00990CC1" w:rsidRPr="00D143E3">
        <w:t xml:space="preserve"> during parent-teacher conference, target elementary school, do multiple schools during multiple days</w:t>
      </w:r>
      <w:r w:rsidR="00687A77">
        <w:t xml:space="preserve">, pass info through </w:t>
      </w:r>
      <w:r w:rsidR="00990CC1" w:rsidRPr="00D143E3">
        <w:t>students</w:t>
      </w:r>
      <w:r w:rsidR="00687A77">
        <w:t xml:space="preserve">, introduction at school </w:t>
      </w:r>
      <w:r w:rsidRPr="00D143E3">
        <w:t>orientation</w:t>
      </w:r>
      <w:r w:rsidR="00687A77">
        <w:t xml:space="preserve">s, </w:t>
      </w:r>
      <w:r w:rsidRPr="00D143E3">
        <w:t>mayor’s offices and council</w:t>
      </w:r>
      <w:r w:rsidR="00687A77">
        <w:t>, make a c</w:t>
      </w:r>
      <w:r w:rsidRPr="00D143E3">
        <w:t xml:space="preserve">ommercial (i.e. </w:t>
      </w:r>
      <w:proofErr w:type="spellStart"/>
      <w:r w:rsidRPr="00D143E3">
        <w:t>Kuam</w:t>
      </w:r>
      <w:proofErr w:type="spellEnd"/>
      <w:r w:rsidRPr="00D143E3">
        <w:t xml:space="preserve"> in the Mi</w:t>
      </w:r>
      <w:r w:rsidR="00EC67C9">
        <w:t>x for free airtime, Y</w:t>
      </w:r>
      <w:r w:rsidRPr="00D143E3">
        <w:t>ou</w:t>
      </w:r>
      <w:r w:rsidR="00EC67C9">
        <w:t>T</w:t>
      </w:r>
      <w:r w:rsidR="00687A77">
        <w:t>ube, topic specific workshops, coordinate</w:t>
      </w:r>
      <w:r w:rsidRPr="00D143E3">
        <w:t xml:space="preserve"> with parent services at DOE. </w:t>
      </w:r>
      <w:r w:rsidR="00EC67C9">
        <w:t>Carla will be presenting to a parents during a</w:t>
      </w:r>
      <w:r w:rsidR="00E82483" w:rsidRPr="00D143E3">
        <w:t xml:space="preserve"> series of workshops </w:t>
      </w:r>
      <w:r w:rsidR="00EC67C9">
        <w:t>hosted</w:t>
      </w:r>
      <w:r w:rsidRPr="00D143E3">
        <w:t xml:space="preserve"> b</w:t>
      </w:r>
      <w:r w:rsidR="00CA3E10" w:rsidRPr="00D143E3">
        <w:t xml:space="preserve">y Leone Rohr and Carol </w:t>
      </w:r>
      <w:proofErr w:type="spellStart"/>
      <w:r w:rsidR="00CA3E10" w:rsidRPr="00D143E3">
        <w:t>Darlow</w:t>
      </w:r>
      <w:proofErr w:type="spellEnd"/>
      <w:r w:rsidR="00CA3E10" w:rsidRPr="00D143E3">
        <w:t xml:space="preserve">. </w:t>
      </w:r>
      <w:r w:rsidR="00EC67C9">
        <w:t xml:space="preserve"> Presentation will be on AT, supplementary aids &amp; </w:t>
      </w:r>
      <w:proofErr w:type="spellStart"/>
      <w:r w:rsidR="00EC67C9">
        <w:t>services</w:t>
      </w:r>
      <w:proofErr w:type="gramStart"/>
      <w:r w:rsidR="00EC67C9">
        <w:t>,and</w:t>
      </w:r>
      <w:proofErr w:type="spellEnd"/>
      <w:proofErr w:type="gramEnd"/>
      <w:r w:rsidR="00EC67C9">
        <w:t xml:space="preserve"> m</w:t>
      </w:r>
      <w:r w:rsidR="00226A72" w:rsidRPr="00D143E3">
        <w:t>odifications</w:t>
      </w:r>
      <w:r w:rsidRPr="00D143E3">
        <w:t xml:space="preserve"> and </w:t>
      </w:r>
      <w:r w:rsidR="00EC67C9">
        <w:t xml:space="preserve">accommodations. </w:t>
      </w:r>
    </w:p>
    <w:p w:rsidR="003A012D" w:rsidRPr="00D143E3" w:rsidRDefault="003A012D" w:rsidP="00FE5955">
      <w:pPr>
        <w:pStyle w:val="ListParagraph"/>
        <w:spacing w:line="240" w:lineRule="auto"/>
        <w:ind w:left="1440"/>
      </w:pPr>
      <w:r w:rsidRPr="00D143E3">
        <w:t xml:space="preserve"> </w:t>
      </w:r>
    </w:p>
    <w:p w:rsidR="00EC67C9" w:rsidRDefault="007D75D5" w:rsidP="00EC67C9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215A11">
        <w:rPr>
          <w:b/>
        </w:rPr>
        <w:t>Action Plan</w:t>
      </w:r>
    </w:p>
    <w:p w:rsidR="00990CC1" w:rsidRPr="00EC67C9" w:rsidRDefault="00BF1BA0" w:rsidP="00EC67C9">
      <w:pPr>
        <w:pStyle w:val="ListParagraph"/>
        <w:spacing w:line="240" w:lineRule="auto"/>
        <w:ind w:left="1440"/>
        <w:rPr>
          <w:b/>
        </w:rPr>
      </w:pPr>
      <w:r w:rsidRPr="00050F2A">
        <w:rPr>
          <w:b/>
          <w:u w:val="single"/>
        </w:rPr>
        <w:t>Employment:</w:t>
      </w:r>
      <w:r w:rsidRPr="00D143E3">
        <w:t xml:space="preserve"> </w:t>
      </w:r>
      <w:r w:rsidR="00066226">
        <w:t>Since</w:t>
      </w:r>
      <w:r w:rsidR="00E96B08" w:rsidRPr="00D143E3">
        <w:t xml:space="preserve"> </w:t>
      </w:r>
      <w:r w:rsidR="00066226">
        <w:t xml:space="preserve">using </w:t>
      </w:r>
      <w:r w:rsidR="00E96B08" w:rsidRPr="00D143E3">
        <w:t xml:space="preserve">NDEAM </w:t>
      </w:r>
      <w:r w:rsidR="00066226">
        <w:t xml:space="preserve">as an opportunity for outreach </w:t>
      </w:r>
      <w:r w:rsidR="00E96B08" w:rsidRPr="00D143E3">
        <w:t xml:space="preserve">is gone, </w:t>
      </w:r>
      <w:r w:rsidR="00066226">
        <w:t xml:space="preserve">consider putting a dedicated </w:t>
      </w:r>
      <w:r w:rsidR="0015676A" w:rsidRPr="00D143E3">
        <w:t>Employment Section at</w:t>
      </w:r>
      <w:r w:rsidR="00E96B08" w:rsidRPr="00D143E3">
        <w:t xml:space="preserve"> the Fair</w:t>
      </w:r>
      <w:r w:rsidR="0005750D">
        <w:t>.  We should ask DVR to take the lead.</w:t>
      </w:r>
      <w:r w:rsidR="00E96B08" w:rsidRPr="00D143E3">
        <w:br/>
      </w:r>
      <w:r w:rsidR="00E96B08" w:rsidRPr="00050F2A">
        <w:t>Ne</w:t>
      </w:r>
      <w:r w:rsidR="0015676A" w:rsidRPr="00050F2A">
        <w:t>wsletter</w:t>
      </w:r>
      <w:r w:rsidR="0005750D">
        <w:t xml:space="preserve"> –</w:t>
      </w:r>
      <w:r w:rsidR="0015676A" w:rsidRPr="00D143E3">
        <w:t xml:space="preserve">Since Carina is part </w:t>
      </w:r>
      <w:r w:rsidR="00E96B08" w:rsidRPr="00D143E3">
        <w:t>of AHRD, it would be great for her to be a part of this workgroup</w:t>
      </w:r>
      <w:r w:rsidR="00EF7634">
        <w:t xml:space="preserve"> so we can include</w:t>
      </w:r>
      <w:r w:rsidR="0015676A" w:rsidRPr="00D143E3">
        <w:t xml:space="preserve"> DOL</w:t>
      </w:r>
      <w:r w:rsidR="00EF7634" w:rsidRPr="00EF7634">
        <w:t xml:space="preserve"> </w:t>
      </w:r>
      <w:r w:rsidR="00EF7634" w:rsidRPr="00D143E3">
        <w:t>services</w:t>
      </w:r>
      <w:r w:rsidR="0015676A" w:rsidRPr="00D143E3">
        <w:t>.</w:t>
      </w:r>
      <w:r w:rsidR="00EF7634">
        <w:t xml:space="preserve"> </w:t>
      </w:r>
      <w:r w:rsidR="0039222E" w:rsidRPr="00D143E3">
        <w:t xml:space="preserve"> </w:t>
      </w:r>
      <w:r w:rsidR="00EF7634">
        <w:t>VR should</w:t>
      </w:r>
      <w:r w:rsidR="0039222E" w:rsidRPr="00D143E3">
        <w:t xml:space="preserve"> collaborate </w:t>
      </w:r>
      <w:r w:rsidR="00EF7634">
        <w:t>on</w:t>
      </w:r>
      <w:r w:rsidR="0039222E" w:rsidRPr="00D143E3">
        <w:t xml:space="preserve"> the newsletter</w:t>
      </w:r>
      <w:r w:rsidR="00EF7634">
        <w:t xml:space="preserve"> too</w:t>
      </w:r>
      <w:r w:rsidR="0039222E" w:rsidRPr="00D143E3">
        <w:t xml:space="preserve">. </w:t>
      </w:r>
      <w:r w:rsidR="00CA3E10" w:rsidRPr="00D143E3">
        <w:t xml:space="preserve"> </w:t>
      </w:r>
      <w:r w:rsidR="00EF7634">
        <w:t>Target d</w:t>
      </w:r>
      <w:r w:rsidR="00E96B08" w:rsidRPr="00D143E3">
        <w:t xml:space="preserve">issemination </w:t>
      </w:r>
      <w:r w:rsidR="00865DF9" w:rsidRPr="00D143E3">
        <w:t xml:space="preserve">will be </w:t>
      </w:r>
      <w:r w:rsidR="00E96B08" w:rsidRPr="00D143E3">
        <w:t>on March 1</w:t>
      </w:r>
      <w:r w:rsidR="00E96B08" w:rsidRPr="00EC67C9">
        <w:rPr>
          <w:vertAlign w:val="superscript"/>
        </w:rPr>
        <w:t>st</w:t>
      </w:r>
      <w:r w:rsidR="00990CC1" w:rsidRPr="00EC67C9">
        <w:rPr>
          <w:vertAlign w:val="superscript"/>
        </w:rPr>
        <w:t xml:space="preserve">. </w:t>
      </w:r>
      <w:r w:rsidR="00050F2A">
        <w:rPr>
          <w:vertAlign w:val="superscript"/>
        </w:rPr>
        <w:t xml:space="preserve"> </w:t>
      </w:r>
      <w:r w:rsidR="00790A4D" w:rsidRPr="00D143E3">
        <w:t xml:space="preserve">Michelle Nicole asked if </w:t>
      </w:r>
      <w:r w:rsidR="000C5A20" w:rsidRPr="00D143E3">
        <w:t>the DOE Transition Coor</w:t>
      </w:r>
      <w:r w:rsidR="00050F2A">
        <w:t>dinators should be a part of it too.</w:t>
      </w:r>
      <w:r w:rsidR="00210956" w:rsidRPr="00D143E3">
        <w:t xml:space="preserve"> </w:t>
      </w:r>
      <w:r w:rsidR="00790A4D" w:rsidRPr="00D143E3">
        <w:t xml:space="preserve"> Carla stated that we</w:t>
      </w:r>
      <w:r w:rsidR="000C5A20" w:rsidRPr="00D143E3">
        <w:t xml:space="preserve"> are still waiting for a new rep</w:t>
      </w:r>
      <w:r w:rsidR="00790A4D" w:rsidRPr="00D143E3">
        <w:t>resentative</w:t>
      </w:r>
      <w:r w:rsidR="007464A8" w:rsidRPr="00D143E3">
        <w:t xml:space="preserve"> from DOE</w:t>
      </w:r>
      <w:r w:rsidR="000C5A20" w:rsidRPr="00D143E3">
        <w:t>.</w:t>
      </w:r>
      <w:r w:rsidR="007464A8" w:rsidRPr="00D143E3">
        <w:t xml:space="preserve"> </w:t>
      </w:r>
      <w:r w:rsidR="000C5A20" w:rsidRPr="00D143E3">
        <w:t xml:space="preserve"> </w:t>
      </w:r>
    </w:p>
    <w:p w:rsidR="00990CC1" w:rsidRPr="00D143E3" w:rsidRDefault="00990CC1" w:rsidP="00990CC1">
      <w:pPr>
        <w:pStyle w:val="ListParagraph"/>
        <w:spacing w:line="240" w:lineRule="auto"/>
        <w:ind w:left="1440"/>
      </w:pPr>
    </w:p>
    <w:p w:rsidR="00D37A6D" w:rsidRPr="00D143E3" w:rsidRDefault="00050F2A" w:rsidP="005E2B04">
      <w:pPr>
        <w:pStyle w:val="ListParagraph"/>
        <w:spacing w:line="240" w:lineRule="auto"/>
        <w:ind w:left="1440"/>
      </w:pPr>
      <w:r w:rsidRPr="00D143E3">
        <w:rPr>
          <w:b/>
          <w:u w:val="single"/>
        </w:rPr>
        <w:t>Parents:</w:t>
      </w:r>
      <w:r w:rsidRPr="00D143E3">
        <w:t xml:space="preserve"> </w:t>
      </w:r>
      <w:r>
        <w:t xml:space="preserve">Michelle Nicole said that </w:t>
      </w:r>
      <w:r w:rsidR="00757951" w:rsidRPr="00D143E3">
        <w:t>Guam Legal</w:t>
      </w:r>
      <w:r w:rsidR="00990CC1" w:rsidRPr="00D143E3">
        <w:t xml:space="preserve"> </w:t>
      </w:r>
      <w:r w:rsidR="00757951" w:rsidRPr="00D143E3">
        <w:t xml:space="preserve">can partner up and send out </w:t>
      </w:r>
      <w:r>
        <w:t>information</w:t>
      </w:r>
      <w:r w:rsidR="00757951" w:rsidRPr="00D143E3">
        <w:t xml:space="preserve"> to teachers</w:t>
      </w:r>
      <w:r>
        <w:t xml:space="preserve">, parents.  Help with display tables at parent/teacher conferences. </w:t>
      </w:r>
      <w:r w:rsidR="00147AEA" w:rsidRPr="00D143E3">
        <w:t xml:space="preserve">Lou said that in </w:t>
      </w:r>
      <w:r w:rsidR="00037B8F" w:rsidRPr="00D143E3">
        <w:t>middle school,</w:t>
      </w:r>
      <w:r w:rsidR="00990CC1" w:rsidRPr="00D143E3">
        <w:t xml:space="preserve"> they setup tables in the hallway</w:t>
      </w:r>
      <w:r w:rsidR="00865DF9" w:rsidRPr="00D143E3">
        <w:t xml:space="preserve">, </w:t>
      </w:r>
      <w:r w:rsidR="00037B8F" w:rsidRPr="00D143E3">
        <w:t xml:space="preserve">where </w:t>
      </w:r>
      <w:r w:rsidR="00B36FA8" w:rsidRPr="00D143E3">
        <w:t xml:space="preserve">they pass out the report cards </w:t>
      </w:r>
      <w:r w:rsidR="00037B8F" w:rsidRPr="00D143E3">
        <w:t>before heading into the room</w:t>
      </w:r>
      <w:r w:rsidR="00865DF9" w:rsidRPr="00D143E3">
        <w:t>.</w:t>
      </w:r>
      <w:r w:rsidR="00037B8F" w:rsidRPr="00D143E3">
        <w:t xml:space="preserve"> </w:t>
      </w:r>
      <w:r w:rsidR="00B36FA8" w:rsidRPr="00D143E3">
        <w:t>Michelle Nicole sug</w:t>
      </w:r>
      <w:r w:rsidR="00865DF9" w:rsidRPr="00D143E3">
        <w:t>gested partnering up with M</w:t>
      </w:r>
      <w:r>
        <w:t>asters i</w:t>
      </w:r>
      <w:r w:rsidR="00B36FA8" w:rsidRPr="00D143E3">
        <w:t>n Special Education</w:t>
      </w:r>
      <w:r>
        <w:t xml:space="preserve"> Program at UOG</w:t>
      </w:r>
      <w:r w:rsidR="00B36FA8" w:rsidRPr="00D143E3">
        <w:t xml:space="preserve">. </w:t>
      </w:r>
      <w:r w:rsidR="00147AEA" w:rsidRPr="00D143E3">
        <w:t>And f</w:t>
      </w:r>
      <w:r w:rsidR="0048689E" w:rsidRPr="00D143E3">
        <w:t xml:space="preserve">urther </w:t>
      </w:r>
      <w:r w:rsidR="00C400D8" w:rsidRPr="00D143E3">
        <w:t>added</w:t>
      </w:r>
      <w:r w:rsidR="0048689E" w:rsidRPr="00D143E3">
        <w:t xml:space="preserve"> that </w:t>
      </w:r>
      <w:r w:rsidR="00B36FA8" w:rsidRPr="00D143E3">
        <w:t xml:space="preserve">we could have one or two of the students go out and give </w:t>
      </w:r>
      <w:r w:rsidR="007464A8" w:rsidRPr="00D143E3">
        <w:t xml:space="preserve">information. </w:t>
      </w:r>
      <w:r w:rsidR="00865DF9" w:rsidRPr="00D143E3">
        <w:t xml:space="preserve"> </w:t>
      </w:r>
      <w:r w:rsidR="007464A8" w:rsidRPr="00D143E3">
        <w:t>Carla</w:t>
      </w:r>
      <w:r w:rsidR="00642372">
        <w:t xml:space="preserve"> is</w:t>
      </w:r>
      <w:r w:rsidR="00A6792F" w:rsidRPr="00D143E3">
        <w:t xml:space="preserve"> </w:t>
      </w:r>
      <w:r>
        <w:t>not sure if program still exists and</w:t>
      </w:r>
      <w:r w:rsidR="00A6792F" w:rsidRPr="00D143E3">
        <w:t xml:space="preserve"> </w:t>
      </w:r>
      <w:r w:rsidR="0048689E" w:rsidRPr="00D143E3">
        <w:t>will look into it</w:t>
      </w:r>
      <w:r w:rsidR="00D37A6D" w:rsidRPr="00D143E3">
        <w:t>.</w:t>
      </w:r>
      <w:r w:rsidR="005E2B04">
        <w:t xml:space="preserve"> </w:t>
      </w:r>
      <w:r w:rsidR="0083688B" w:rsidRPr="00D143E3">
        <w:t xml:space="preserve">Kirsten announced </w:t>
      </w:r>
      <w:r>
        <w:t xml:space="preserve">a </w:t>
      </w:r>
      <w:r w:rsidRPr="00D143E3">
        <w:t xml:space="preserve">Deaf Class </w:t>
      </w:r>
      <w:r>
        <w:t xml:space="preserve">at </w:t>
      </w:r>
      <w:r w:rsidR="007464A8" w:rsidRPr="00D143E3">
        <w:t>GCC</w:t>
      </w:r>
      <w:r w:rsidR="0083688B" w:rsidRPr="00D143E3">
        <w:t xml:space="preserve"> </w:t>
      </w:r>
      <w:r>
        <w:t>where e</w:t>
      </w:r>
      <w:r w:rsidR="00D37A6D" w:rsidRPr="00D143E3">
        <w:t>lementary and middle school</w:t>
      </w:r>
      <w:r w:rsidR="0048689E" w:rsidRPr="00D143E3">
        <w:t xml:space="preserve"> students come over as a fieldtrip</w:t>
      </w:r>
      <w:r>
        <w:t>. Kirste</w:t>
      </w:r>
      <w:r w:rsidR="0048689E" w:rsidRPr="00D143E3">
        <w:t xml:space="preserve">n could </w:t>
      </w:r>
      <w:r w:rsidR="00147AEA" w:rsidRPr="00D143E3">
        <w:t>do ASL a</w:t>
      </w:r>
      <w:r w:rsidR="00D37A6D" w:rsidRPr="00D143E3">
        <w:t xml:space="preserve">ctivities </w:t>
      </w:r>
      <w:r w:rsidR="007D0E4D" w:rsidRPr="00D143E3">
        <w:t>and presentations</w:t>
      </w:r>
      <w:r w:rsidR="005E2B04">
        <w:t xml:space="preserve"> on GSAT/ AT and provide info to parents.</w:t>
      </w:r>
      <w:r w:rsidR="007D0E4D" w:rsidRPr="00D143E3">
        <w:t xml:space="preserve"> (Carla provided her with some </w:t>
      </w:r>
      <w:r w:rsidR="008F1C64" w:rsidRPr="00D143E3">
        <w:t>brochures</w:t>
      </w:r>
      <w:r w:rsidR="007D0E4D" w:rsidRPr="00D143E3">
        <w:t xml:space="preserve">) </w:t>
      </w:r>
    </w:p>
    <w:p w:rsidR="007D0E4D" w:rsidRPr="00D143E3" w:rsidRDefault="007D0E4D" w:rsidP="00037B8F">
      <w:pPr>
        <w:pStyle w:val="ListParagraph"/>
        <w:spacing w:line="240" w:lineRule="auto"/>
        <w:ind w:left="1440"/>
      </w:pPr>
    </w:p>
    <w:p w:rsidR="0079263D" w:rsidRDefault="005E2B04" w:rsidP="005E2B04">
      <w:pPr>
        <w:pStyle w:val="ListParagraph"/>
        <w:spacing w:line="240" w:lineRule="auto"/>
        <w:ind w:left="1440"/>
      </w:pPr>
      <w:r>
        <w:t>W</w:t>
      </w:r>
      <w:r w:rsidR="0048689E" w:rsidRPr="00D143E3">
        <w:t xml:space="preserve">hen </w:t>
      </w:r>
      <w:r>
        <w:t xml:space="preserve">the executive committee met, </w:t>
      </w:r>
      <w:r w:rsidR="007D0E4D" w:rsidRPr="00D143E3">
        <w:t xml:space="preserve">Lou </w:t>
      </w:r>
      <w:r>
        <w:t>suggested</w:t>
      </w:r>
      <w:r w:rsidR="007D0E4D" w:rsidRPr="00D143E3">
        <w:t xml:space="preserve"> that </w:t>
      </w:r>
      <w:r>
        <w:t>Carla</w:t>
      </w:r>
      <w:r w:rsidR="007D0E4D" w:rsidRPr="00D143E3">
        <w:t xml:space="preserve"> be a part of the State Rehabilitation Council</w:t>
      </w:r>
      <w:r w:rsidR="00147AEA" w:rsidRPr="00D143E3">
        <w:t xml:space="preserve"> (SRC) because</w:t>
      </w:r>
      <w:r w:rsidR="007D0E4D" w:rsidRPr="00D143E3">
        <w:t xml:space="preserve"> the VR State Plan has AT Related Goals</w:t>
      </w:r>
      <w:r w:rsidR="0012163D" w:rsidRPr="00D143E3">
        <w:t xml:space="preserve">. </w:t>
      </w:r>
      <w:r w:rsidR="0079263D" w:rsidRPr="00D143E3">
        <w:t xml:space="preserve"> </w:t>
      </w:r>
      <w:r>
        <w:t xml:space="preserve">Carla is awaiting nomination.  </w:t>
      </w:r>
      <w:r w:rsidR="007D0E4D" w:rsidRPr="00D143E3">
        <w:t>(</w:t>
      </w:r>
      <w:r>
        <w:t>VR State Plan</w:t>
      </w:r>
      <w:r w:rsidR="007D0E4D" w:rsidRPr="00D143E3">
        <w:t xml:space="preserve"> disseminated</w:t>
      </w:r>
      <w:r>
        <w:t>, AT areas highlighted,</w:t>
      </w:r>
      <w:r w:rsidR="007D0E4D" w:rsidRPr="00D143E3">
        <w:t xml:space="preserve"> and discussed</w:t>
      </w:r>
      <w:r>
        <w:t>.</w:t>
      </w:r>
      <w:r w:rsidR="007D0E4D" w:rsidRPr="00D143E3">
        <w:t>)</w:t>
      </w:r>
    </w:p>
    <w:p w:rsidR="005E2B04" w:rsidRPr="005E2B04" w:rsidRDefault="005E2B04" w:rsidP="005E2B04">
      <w:pPr>
        <w:pStyle w:val="ListParagraph"/>
        <w:spacing w:line="240" w:lineRule="auto"/>
        <w:ind w:left="1440"/>
      </w:pPr>
    </w:p>
    <w:p w:rsidR="00D32DED" w:rsidRPr="00D143E3" w:rsidRDefault="00D32DED" w:rsidP="00FE5955">
      <w:pPr>
        <w:pStyle w:val="ListParagraph"/>
        <w:spacing w:line="240" w:lineRule="auto"/>
        <w:ind w:left="1440"/>
      </w:pPr>
      <w:r w:rsidRPr="00D143E3">
        <w:t xml:space="preserve">VA: Chapter 31 </w:t>
      </w:r>
      <w:proofErr w:type="spellStart"/>
      <w:r w:rsidRPr="00D143E3">
        <w:t>Vendorization</w:t>
      </w:r>
      <w:proofErr w:type="spellEnd"/>
    </w:p>
    <w:p w:rsidR="00A22014" w:rsidRPr="00D143E3" w:rsidRDefault="00A22014" w:rsidP="006C6137">
      <w:pPr>
        <w:pStyle w:val="ListParagraph"/>
        <w:spacing w:line="240" w:lineRule="auto"/>
        <w:ind w:left="1440"/>
      </w:pPr>
      <w:r w:rsidRPr="00D143E3">
        <w:t xml:space="preserve">Carla met with the </w:t>
      </w:r>
      <w:r w:rsidR="005E2B04">
        <w:t xml:space="preserve">Veterans Affairs’ </w:t>
      </w:r>
      <w:r w:rsidRPr="00D143E3">
        <w:t>Voca</w:t>
      </w:r>
      <w:r w:rsidR="00EA1FE6" w:rsidRPr="00D143E3">
        <w:t xml:space="preserve">tional Rehabilitation Counselor, </w:t>
      </w:r>
      <w:r w:rsidR="00FC7D19" w:rsidRPr="00D143E3">
        <w:t xml:space="preserve">Ashley Morton </w:t>
      </w:r>
      <w:r w:rsidR="00D273F4">
        <w:t>to discuss</w:t>
      </w:r>
      <w:r w:rsidRPr="00D143E3">
        <w:t xml:space="preserve"> Chap</w:t>
      </w:r>
      <w:r w:rsidR="00D273F4">
        <w:t xml:space="preserve">ter 31 </w:t>
      </w:r>
      <w:proofErr w:type="spellStart"/>
      <w:r w:rsidR="00D273F4">
        <w:t>Vendorization</w:t>
      </w:r>
      <w:proofErr w:type="spellEnd"/>
      <w:r w:rsidR="00D273F4">
        <w:t xml:space="preserve">.  Becoming a Chapter 31 vendor would allow the VA to pay GSAT to provide </w:t>
      </w:r>
      <w:r w:rsidR="006C6137" w:rsidRPr="00D143E3">
        <w:t xml:space="preserve">AT </w:t>
      </w:r>
      <w:r w:rsidR="00D273F4">
        <w:t>evaluations and training to veterans on island and in the region</w:t>
      </w:r>
      <w:r w:rsidR="006C6137" w:rsidRPr="00D143E3">
        <w:t xml:space="preserve">.  </w:t>
      </w:r>
      <w:r w:rsidR="00D273F4">
        <w:t>The VA can pay for</w:t>
      </w:r>
      <w:r w:rsidR="00B15AF9" w:rsidRPr="00D143E3">
        <w:t xml:space="preserve"> AT Training and AT itself, but th</w:t>
      </w:r>
      <w:r w:rsidR="00D273F4">
        <w:t xml:space="preserve">ey don’t pay for AT assessments.  Rather, </w:t>
      </w:r>
      <w:r w:rsidR="00B15AF9" w:rsidRPr="00D143E3">
        <w:t>they work with t</w:t>
      </w:r>
      <w:r w:rsidR="00D273F4">
        <w:t>he local VR Agencies to cover AT</w:t>
      </w:r>
      <w:r w:rsidR="00B15AF9" w:rsidRPr="00D143E3">
        <w:t xml:space="preserve"> assessments.  </w:t>
      </w:r>
      <w:r w:rsidR="00D273F4">
        <w:t xml:space="preserve">VA is working </w:t>
      </w:r>
      <w:r w:rsidR="003A252E" w:rsidRPr="00D143E3">
        <w:t xml:space="preserve">Frank </w:t>
      </w:r>
      <w:proofErr w:type="spellStart"/>
      <w:r w:rsidR="003A252E" w:rsidRPr="00D143E3">
        <w:t>Pangeli</w:t>
      </w:r>
      <w:r w:rsidR="00B15AF9" w:rsidRPr="00D143E3">
        <w:t>nan</w:t>
      </w:r>
      <w:proofErr w:type="spellEnd"/>
      <w:r w:rsidR="00B15AF9" w:rsidRPr="00D143E3">
        <w:t xml:space="preserve"> </w:t>
      </w:r>
      <w:r w:rsidR="00D273F4">
        <w:t>at VR on</w:t>
      </w:r>
      <w:r w:rsidR="00FC7D19" w:rsidRPr="00D143E3">
        <w:t xml:space="preserve"> an MOU. </w:t>
      </w:r>
      <w:r w:rsidR="00D273F4">
        <w:t xml:space="preserve">GSAT has yet to get an MOU with VR.  </w:t>
      </w:r>
      <w:r w:rsidR="003A252E" w:rsidRPr="00D143E3">
        <w:t xml:space="preserve">Ashley </w:t>
      </w:r>
      <w:r w:rsidR="00D273F4">
        <w:t xml:space="preserve">Morton will </w:t>
      </w:r>
      <w:r w:rsidR="003A252E" w:rsidRPr="00D143E3">
        <w:t>re</w:t>
      </w:r>
      <w:r w:rsidR="00D273F4">
        <w:t>locate</w:t>
      </w:r>
      <w:r w:rsidR="003A252E" w:rsidRPr="00D143E3">
        <w:t xml:space="preserve"> to Hawaii next month, but she provided her with the </w:t>
      </w:r>
      <w:r w:rsidR="003A252E" w:rsidRPr="00D143E3">
        <w:lastRenderedPageBreak/>
        <w:t>Su</w:t>
      </w:r>
      <w:r w:rsidR="00EA1FE6" w:rsidRPr="00D143E3">
        <w:t xml:space="preserve">pervisor’s contact info. </w:t>
      </w:r>
      <w:r w:rsidR="00B15AF9" w:rsidRPr="00D143E3">
        <w:t xml:space="preserve"> </w:t>
      </w:r>
      <w:r w:rsidR="00EA1FE6" w:rsidRPr="00D143E3">
        <w:t>She set</w:t>
      </w:r>
      <w:r w:rsidR="003A252E" w:rsidRPr="00D143E3">
        <w:t xml:space="preserve"> </w:t>
      </w:r>
      <w:r w:rsidR="00FC7D19" w:rsidRPr="00D143E3">
        <w:t xml:space="preserve">a </w:t>
      </w:r>
      <w:r w:rsidR="003A252E" w:rsidRPr="00D143E3">
        <w:t>goal that before she leaves the is</w:t>
      </w:r>
      <w:r w:rsidR="00B15AF9" w:rsidRPr="00D143E3">
        <w:t xml:space="preserve">land, </w:t>
      </w:r>
      <w:r w:rsidR="00FC7D19" w:rsidRPr="00D143E3">
        <w:t>the MOU with VR and GSAT</w:t>
      </w:r>
      <w:r w:rsidR="003A252E" w:rsidRPr="00D143E3">
        <w:t xml:space="preserve"> and our application will be </w:t>
      </w:r>
      <w:r w:rsidR="00F83BBD" w:rsidRPr="00D143E3">
        <w:t>done.</w:t>
      </w:r>
      <w:r w:rsidRPr="00D143E3">
        <w:t xml:space="preserve"> </w:t>
      </w:r>
    </w:p>
    <w:p w:rsidR="006C6137" w:rsidRPr="00D143E3" w:rsidRDefault="006C6137" w:rsidP="006C6137">
      <w:pPr>
        <w:pStyle w:val="ListParagraph"/>
        <w:spacing w:line="240" w:lineRule="auto"/>
        <w:ind w:left="1440"/>
      </w:pPr>
    </w:p>
    <w:p w:rsidR="00FC7D19" w:rsidRPr="00D143E3" w:rsidRDefault="00590AF7" w:rsidP="00FC7D19">
      <w:pPr>
        <w:pStyle w:val="ListParagraph"/>
        <w:numPr>
          <w:ilvl w:val="0"/>
          <w:numId w:val="5"/>
        </w:numPr>
        <w:spacing w:line="240" w:lineRule="auto"/>
      </w:pPr>
      <w:r w:rsidRPr="00FE5955">
        <w:rPr>
          <w:b/>
        </w:rPr>
        <w:t>Website Revamp</w:t>
      </w:r>
      <w:r w:rsidR="00225222" w:rsidRPr="00D143E3">
        <w:t xml:space="preserve"> (sample shown on screen) </w:t>
      </w:r>
    </w:p>
    <w:p w:rsidR="007D75D5" w:rsidRPr="00D143E3" w:rsidRDefault="00AD6395" w:rsidP="00FC7D19">
      <w:pPr>
        <w:pStyle w:val="ListParagraph"/>
        <w:spacing w:line="240" w:lineRule="auto"/>
        <w:ind w:left="1080"/>
      </w:pPr>
      <w:r>
        <w:t xml:space="preserve">Not ready to be launch, overall </w:t>
      </w:r>
      <w:r w:rsidR="00D32DED" w:rsidRPr="00D143E3">
        <w:t>affect</w:t>
      </w:r>
      <w:r>
        <w:t xml:space="preserve"> good but still working on content.</w:t>
      </w:r>
    </w:p>
    <w:p w:rsidR="008761D3" w:rsidRPr="00D143E3" w:rsidRDefault="008761D3" w:rsidP="00FC7D19">
      <w:pPr>
        <w:pStyle w:val="ListParagraph"/>
        <w:spacing w:line="240" w:lineRule="auto"/>
        <w:ind w:left="1080"/>
      </w:pPr>
    </w:p>
    <w:p w:rsidR="007D75D5" w:rsidRPr="00FE5955" w:rsidRDefault="007D75D5" w:rsidP="00AD639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E5955">
        <w:rPr>
          <w:b/>
        </w:rPr>
        <w:t>Elections New FY 2013-2014</w:t>
      </w:r>
      <w:r w:rsidR="00AD6395" w:rsidRPr="00FE5955">
        <w:rPr>
          <w:b/>
        </w:rPr>
        <w:t xml:space="preserve"> </w:t>
      </w:r>
      <w:r w:rsidR="008761D3" w:rsidRPr="00FE5955">
        <w:rPr>
          <w:b/>
        </w:rPr>
        <w:t>(Reviewed by-laws)</w:t>
      </w:r>
    </w:p>
    <w:p w:rsidR="00225222" w:rsidRPr="00D143E3" w:rsidRDefault="00225222" w:rsidP="007D75D5">
      <w:pPr>
        <w:pStyle w:val="ListParagraph"/>
        <w:spacing w:line="240" w:lineRule="auto"/>
      </w:pPr>
    </w:p>
    <w:p w:rsidR="00225222" w:rsidRPr="00D143E3" w:rsidRDefault="00225222" w:rsidP="007D75D5">
      <w:pPr>
        <w:pStyle w:val="ListParagraph"/>
        <w:spacing w:line="240" w:lineRule="auto"/>
      </w:pPr>
      <w:r w:rsidRPr="00D143E3">
        <w:t>Eligible members to vote are the following</w:t>
      </w:r>
      <w:r w:rsidR="00AD6395">
        <w:t xml:space="preserve">: </w:t>
      </w:r>
    </w:p>
    <w:tbl>
      <w:tblPr>
        <w:tblW w:w="5643" w:type="dxa"/>
        <w:tblInd w:w="1575" w:type="dxa"/>
        <w:tblLook w:val="04A0" w:firstRow="1" w:lastRow="0" w:firstColumn="1" w:lastColumn="0" w:noHBand="0" w:noVBand="1"/>
      </w:tblPr>
      <w:tblGrid>
        <w:gridCol w:w="2598"/>
        <w:gridCol w:w="3150"/>
      </w:tblGrid>
      <w:tr w:rsidR="006C6137" w:rsidRPr="00D143E3" w:rsidTr="008761D3">
        <w:trPr>
          <w:trHeight w:val="30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49" w:rsidRPr="00AD6395" w:rsidRDefault="00406549" w:rsidP="00AD63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</w:rPr>
            </w:pPr>
            <w:r w:rsidRPr="00AD6395">
              <w:rPr>
                <w:rFonts w:eastAsia="Times New Roman" w:cs="Times New Roman"/>
              </w:rPr>
              <w:t>Josie</w:t>
            </w:r>
            <w:r w:rsidR="00042AAE" w:rsidRPr="00AD6395">
              <w:rPr>
                <w:rFonts w:eastAsia="Times New Roman" w:cs="Times New Roman"/>
              </w:rPr>
              <w:t xml:space="preserve"> Cortez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49" w:rsidRPr="00AD6395" w:rsidRDefault="00042AAE" w:rsidP="00AD63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</w:rPr>
            </w:pPr>
            <w:r w:rsidRPr="00AD6395">
              <w:rPr>
                <w:rFonts w:eastAsia="Times New Roman" w:cs="Times New Roman"/>
              </w:rPr>
              <w:t>Roy Rosario</w:t>
            </w:r>
          </w:p>
        </w:tc>
      </w:tr>
      <w:tr w:rsidR="006C6137" w:rsidRPr="00D143E3" w:rsidTr="008761D3">
        <w:trPr>
          <w:trHeight w:val="30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49" w:rsidRPr="00AD6395" w:rsidRDefault="00406549" w:rsidP="00AD63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</w:rPr>
            </w:pPr>
            <w:r w:rsidRPr="00AD6395">
              <w:rPr>
                <w:rFonts w:eastAsia="Times New Roman" w:cs="Times New Roman"/>
              </w:rPr>
              <w:t>Lisa</w:t>
            </w:r>
            <w:r w:rsidR="00042AAE" w:rsidRPr="00AD6395">
              <w:rPr>
                <w:rFonts w:eastAsia="Times New Roman" w:cs="Times New Roman"/>
              </w:rPr>
              <w:t xml:space="preserve"> </w:t>
            </w:r>
            <w:proofErr w:type="spellStart"/>
            <w:r w:rsidR="00042AAE" w:rsidRPr="00AD6395">
              <w:rPr>
                <w:rFonts w:eastAsia="Times New Roman" w:cs="Times New Roman"/>
              </w:rPr>
              <w:t>Ogo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49" w:rsidRPr="00AD6395" w:rsidRDefault="00042AAE" w:rsidP="00AD63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D6395">
              <w:rPr>
                <w:rFonts w:eastAsia="Times New Roman" w:cs="Times New Roman"/>
              </w:rPr>
              <w:t>Vedalema</w:t>
            </w:r>
            <w:proofErr w:type="spellEnd"/>
            <w:r w:rsidRPr="00AD6395">
              <w:rPr>
                <w:rFonts w:eastAsia="Times New Roman" w:cs="Times New Roman"/>
              </w:rPr>
              <w:t xml:space="preserve"> Valencia</w:t>
            </w:r>
          </w:p>
        </w:tc>
      </w:tr>
      <w:tr w:rsidR="006C6137" w:rsidRPr="00D143E3" w:rsidTr="008761D3">
        <w:trPr>
          <w:trHeight w:val="30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49" w:rsidRPr="00AD6395" w:rsidRDefault="00042AAE" w:rsidP="00AD63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</w:rPr>
            </w:pPr>
            <w:r w:rsidRPr="00AD6395">
              <w:rPr>
                <w:rFonts w:eastAsia="Times New Roman" w:cs="Times New Roman"/>
              </w:rPr>
              <w:t>Lou Mesa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49" w:rsidRPr="00AD6395" w:rsidRDefault="00042AAE" w:rsidP="00AD63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</w:rPr>
            </w:pPr>
            <w:r w:rsidRPr="00AD6395">
              <w:rPr>
                <w:rFonts w:eastAsia="Times New Roman" w:cs="Times New Roman"/>
              </w:rPr>
              <w:t>Michelle Nicole Cruz</w:t>
            </w:r>
          </w:p>
        </w:tc>
      </w:tr>
      <w:tr w:rsidR="006C6137" w:rsidRPr="00D143E3" w:rsidTr="008761D3">
        <w:trPr>
          <w:trHeight w:val="30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49" w:rsidRPr="00AD6395" w:rsidRDefault="00042AAE" w:rsidP="00AD63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</w:rPr>
            </w:pPr>
            <w:r w:rsidRPr="00AD6395">
              <w:rPr>
                <w:rFonts w:eastAsia="Times New Roman" w:cs="Times New Roman"/>
              </w:rPr>
              <w:t>Evelyn Duenas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49" w:rsidRPr="00AD6395" w:rsidRDefault="00406549" w:rsidP="00AD63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</w:rPr>
            </w:pPr>
            <w:r w:rsidRPr="00AD6395">
              <w:rPr>
                <w:rFonts w:eastAsia="Times New Roman" w:cs="Times New Roman"/>
              </w:rPr>
              <w:t xml:space="preserve">Rosanne Ada </w:t>
            </w:r>
          </w:p>
        </w:tc>
      </w:tr>
    </w:tbl>
    <w:p w:rsidR="00225222" w:rsidRPr="00D143E3" w:rsidRDefault="00225222" w:rsidP="00225222">
      <w:pPr>
        <w:pStyle w:val="ListParagraph"/>
        <w:spacing w:line="240" w:lineRule="auto"/>
      </w:pPr>
    </w:p>
    <w:p w:rsidR="0087078B" w:rsidRPr="00D143E3" w:rsidRDefault="00225222" w:rsidP="00CB576F">
      <w:pPr>
        <w:pStyle w:val="ListParagraph"/>
        <w:spacing w:line="240" w:lineRule="auto"/>
      </w:pPr>
      <w:r w:rsidRPr="00D143E3">
        <w:t xml:space="preserve">Lou </w:t>
      </w:r>
      <w:r w:rsidR="00CB576F" w:rsidRPr="00D143E3">
        <w:t>Mesa inquired if the Vice C</w:t>
      </w:r>
      <w:r w:rsidR="00A26D9B" w:rsidRPr="00D143E3">
        <w:t xml:space="preserve">hairperson </w:t>
      </w:r>
      <w:r w:rsidRPr="00D143E3">
        <w:t xml:space="preserve">gets </w:t>
      </w:r>
      <w:r w:rsidR="00AD6395">
        <w:t>rolled over to Chairperson</w:t>
      </w:r>
      <w:r w:rsidR="00CB576F" w:rsidRPr="00D143E3">
        <w:t xml:space="preserve"> and </w:t>
      </w:r>
      <w:r w:rsidR="00042AAE" w:rsidRPr="00D143E3">
        <w:t xml:space="preserve">if </w:t>
      </w:r>
      <w:r w:rsidR="008761D3" w:rsidRPr="00D143E3">
        <w:t>they have the option to decline.</w:t>
      </w:r>
      <w:r w:rsidR="00CB576F" w:rsidRPr="00D143E3">
        <w:t xml:space="preserve"> </w:t>
      </w:r>
      <w:r w:rsidR="00B15AF9" w:rsidRPr="00D143E3">
        <w:t xml:space="preserve"> </w:t>
      </w:r>
      <w:r w:rsidR="00D32DED" w:rsidRPr="00D143E3">
        <w:t xml:space="preserve">Carla mentioned </w:t>
      </w:r>
      <w:r w:rsidR="00AD6395">
        <w:t>of course, they could, would never force into a position. This practice is not indicated</w:t>
      </w:r>
      <w:r w:rsidR="00D32DED" w:rsidRPr="00D143E3">
        <w:t xml:space="preserve"> </w:t>
      </w:r>
      <w:r w:rsidR="004370E4">
        <w:t xml:space="preserve">in the </w:t>
      </w:r>
      <w:r w:rsidR="00D32DED" w:rsidRPr="00D143E3">
        <w:t>by-laws</w:t>
      </w:r>
      <w:r w:rsidR="004370E4">
        <w:t xml:space="preserve"> but that this was the practice Carla came into and suggested getting it written into the by-laws</w:t>
      </w:r>
      <w:r w:rsidR="00CB576F" w:rsidRPr="00D143E3">
        <w:t xml:space="preserve">. </w:t>
      </w:r>
      <w:r w:rsidR="00B15AF9" w:rsidRPr="00D143E3">
        <w:t xml:space="preserve"> </w:t>
      </w:r>
      <w:r w:rsidR="004370E4">
        <w:t>Ben stated</w:t>
      </w:r>
      <w:r w:rsidR="00CB576F" w:rsidRPr="00D143E3">
        <w:t xml:space="preserve"> the</w:t>
      </w:r>
      <w:r w:rsidR="00B15AF9" w:rsidRPr="00D143E3">
        <w:t xml:space="preserve"> reason for that is</w:t>
      </w:r>
      <w:r w:rsidR="00FF4530" w:rsidRPr="00D143E3">
        <w:t xml:space="preserve"> it builds capacity</w:t>
      </w:r>
      <w:r w:rsidR="00B15AF9" w:rsidRPr="00D143E3">
        <w:t>.</w:t>
      </w:r>
    </w:p>
    <w:p w:rsidR="00CB576F" w:rsidRPr="00D143E3" w:rsidRDefault="00CB576F" w:rsidP="00CB576F">
      <w:pPr>
        <w:pStyle w:val="ListParagraph"/>
        <w:spacing w:line="240" w:lineRule="auto"/>
      </w:pPr>
    </w:p>
    <w:p w:rsidR="00CB576F" w:rsidRPr="00D143E3" w:rsidRDefault="0087078B" w:rsidP="00CB576F">
      <w:pPr>
        <w:pStyle w:val="ListParagraph"/>
        <w:spacing w:line="240" w:lineRule="auto"/>
      </w:pPr>
      <w:r w:rsidRPr="00D143E3">
        <w:t>Lisa accepted the role as chairperson</w:t>
      </w:r>
      <w:r w:rsidR="004370E4">
        <w:t>.</w:t>
      </w:r>
    </w:p>
    <w:p w:rsidR="0087078B" w:rsidRPr="00D143E3" w:rsidRDefault="0087078B" w:rsidP="00CB576F">
      <w:pPr>
        <w:pStyle w:val="ListParagraph"/>
        <w:spacing w:line="240" w:lineRule="auto"/>
      </w:pPr>
      <w:r w:rsidRPr="00D143E3">
        <w:t>Barbara nominated Evelyn for Vice-Chairperson</w:t>
      </w:r>
      <w:r w:rsidR="00CB576F" w:rsidRPr="00D143E3">
        <w:t>, Evelyn accepts</w:t>
      </w:r>
    </w:p>
    <w:p w:rsidR="00CB576F" w:rsidRPr="00D143E3" w:rsidRDefault="0087078B" w:rsidP="00CB576F">
      <w:pPr>
        <w:pStyle w:val="ListParagraph"/>
        <w:spacing w:line="240" w:lineRule="auto"/>
      </w:pPr>
      <w:r w:rsidRPr="00D143E3">
        <w:t xml:space="preserve">Lisa </w:t>
      </w:r>
      <w:proofErr w:type="spellStart"/>
      <w:r w:rsidRPr="00D143E3">
        <w:t>Ogo</w:t>
      </w:r>
      <w:proofErr w:type="spellEnd"/>
      <w:r w:rsidRPr="00D143E3">
        <w:t xml:space="preserve"> nominated Lo</w:t>
      </w:r>
      <w:r w:rsidR="00CB576F" w:rsidRPr="00D143E3">
        <w:t>u Mesa for Vice-Chairperson, Lou</w:t>
      </w:r>
      <w:r w:rsidRPr="00D143E3">
        <w:t xml:space="preserve"> declines</w:t>
      </w:r>
    </w:p>
    <w:p w:rsidR="0087078B" w:rsidRPr="00D143E3" w:rsidRDefault="0087078B" w:rsidP="00CB576F">
      <w:pPr>
        <w:pStyle w:val="ListParagraph"/>
        <w:spacing w:line="240" w:lineRule="auto"/>
      </w:pPr>
      <w:r w:rsidRPr="00D143E3">
        <w:t xml:space="preserve">Lisa </w:t>
      </w:r>
      <w:proofErr w:type="spellStart"/>
      <w:r w:rsidRPr="00D143E3">
        <w:t>Ogo</w:t>
      </w:r>
      <w:proofErr w:type="spellEnd"/>
      <w:r w:rsidRPr="00D143E3">
        <w:t xml:space="preserve"> nominates Josie Cortez for Secretary, Josie accepts</w:t>
      </w:r>
    </w:p>
    <w:p w:rsidR="0087078B" w:rsidRPr="00D143E3" w:rsidRDefault="0087078B" w:rsidP="0087078B">
      <w:pPr>
        <w:pStyle w:val="ListParagraph"/>
        <w:spacing w:line="240" w:lineRule="auto"/>
      </w:pPr>
      <w:r w:rsidRPr="00D143E3">
        <w:t>Roy nominates himself for Member-at-Large</w:t>
      </w:r>
    </w:p>
    <w:p w:rsidR="009B0325" w:rsidRPr="00D143E3" w:rsidRDefault="009B0325" w:rsidP="0087078B">
      <w:pPr>
        <w:pStyle w:val="ListParagraph"/>
        <w:spacing w:line="240" w:lineRule="auto"/>
      </w:pPr>
      <w:proofErr w:type="spellStart"/>
      <w:r w:rsidRPr="00D143E3">
        <w:t>Velmarie</w:t>
      </w:r>
      <w:proofErr w:type="spellEnd"/>
      <w:r w:rsidRPr="00D143E3">
        <w:t xml:space="preserve"> nominates </w:t>
      </w:r>
      <w:proofErr w:type="spellStart"/>
      <w:r w:rsidRPr="00D143E3">
        <w:t>Vedalema</w:t>
      </w:r>
      <w:proofErr w:type="spellEnd"/>
      <w:r w:rsidRPr="00D143E3">
        <w:t xml:space="preserve"> for Member-at-Large, </w:t>
      </w:r>
      <w:proofErr w:type="spellStart"/>
      <w:r w:rsidRPr="00D143E3">
        <w:t>Vedalema</w:t>
      </w:r>
      <w:proofErr w:type="spellEnd"/>
      <w:r w:rsidRPr="00D143E3">
        <w:t xml:space="preserve"> accepts.</w:t>
      </w:r>
    </w:p>
    <w:p w:rsidR="0087078B" w:rsidRPr="00D143E3" w:rsidRDefault="0087078B" w:rsidP="0087078B">
      <w:pPr>
        <w:pStyle w:val="ListParagraph"/>
        <w:spacing w:line="240" w:lineRule="auto"/>
      </w:pPr>
      <w:r w:rsidRPr="00D143E3">
        <w:t xml:space="preserve">Josie nominates Barbara </w:t>
      </w:r>
      <w:r w:rsidR="00CB576F" w:rsidRPr="00D143E3">
        <w:t>for Member at Large, Barbara accepts</w:t>
      </w:r>
    </w:p>
    <w:p w:rsidR="00CB576F" w:rsidRPr="00D143E3" w:rsidRDefault="00CB576F" w:rsidP="00225222">
      <w:pPr>
        <w:pStyle w:val="ListParagraph"/>
        <w:spacing w:line="240" w:lineRule="auto"/>
      </w:pPr>
    </w:p>
    <w:p w:rsidR="00AD3AF9" w:rsidRPr="00D143E3" w:rsidRDefault="00042AAE" w:rsidP="00225222">
      <w:pPr>
        <w:pStyle w:val="ListParagraph"/>
        <w:spacing w:line="240" w:lineRule="auto"/>
      </w:pPr>
      <w:r w:rsidRPr="00D143E3">
        <w:t>All accepted nominations</w:t>
      </w:r>
      <w:r w:rsidR="008761D3" w:rsidRPr="00D143E3">
        <w:t xml:space="preserve"> </w:t>
      </w:r>
      <w:r w:rsidR="00AD3AF9" w:rsidRPr="00D143E3">
        <w:t>are running unopposed, thereby</w:t>
      </w:r>
      <w:r w:rsidRPr="00D143E3">
        <w:t xml:space="preserve"> no</w:t>
      </w:r>
      <w:r w:rsidR="00AD3AF9" w:rsidRPr="00D143E3">
        <w:t xml:space="preserve"> votes are necessary</w:t>
      </w:r>
    </w:p>
    <w:p w:rsidR="0087078B" w:rsidRPr="00D143E3" w:rsidRDefault="00042AAE" w:rsidP="00225222">
      <w:pPr>
        <w:pStyle w:val="ListParagraph"/>
        <w:spacing w:line="240" w:lineRule="auto"/>
      </w:pPr>
      <w:r w:rsidRPr="00D143E3">
        <w:t xml:space="preserve"> </w:t>
      </w:r>
    </w:p>
    <w:p w:rsidR="00C400D8" w:rsidRPr="00D143E3" w:rsidRDefault="00AD3AF9" w:rsidP="00C400D8">
      <w:pPr>
        <w:pStyle w:val="ListParagraph"/>
        <w:spacing w:line="240" w:lineRule="auto"/>
        <w:rPr>
          <w:b/>
          <w:u w:val="single"/>
        </w:rPr>
      </w:pPr>
      <w:r w:rsidRPr="00D143E3">
        <w:rPr>
          <w:b/>
          <w:u w:val="single"/>
        </w:rPr>
        <w:t>2013-2014 GSAT Officers</w:t>
      </w:r>
    </w:p>
    <w:p w:rsidR="00CB576F" w:rsidRPr="00D143E3" w:rsidRDefault="00CB576F" w:rsidP="00C400D8">
      <w:pPr>
        <w:pStyle w:val="ListParagraph"/>
        <w:spacing w:line="240" w:lineRule="auto"/>
        <w:rPr>
          <w:b/>
          <w:u w:val="single"/>
        </w:rPr>
      </w:pPr>
      <w:r w:rsidRPr="00D143E3">
        <w:t xml:space="preserve">Chairperson: Lisa </w:t>
      </w:r>
      <w:proofErr w:type="spellStart"/>
      <w:r w:rsidRPr="00D143E3">
        <w:t>Ogo</w:t>
      </w:r>
      <w:proofErr w:type="spellEnd"/>
    </w:p>
    <w:p w:rsidR="00CB576F" w:rsidRPr="00D143E3" w:rsidRDefault="00CB576F" w:rsidP="00CB576F">
      <w:pPr>
        <w:pStyle w:val="ListParagraph"/>
        <w:spacing w:line="240" w:lineRule="auto"/>
      </w:pPr>
      <w:r w:rsidRPr="00D143E3">
        <w:t>Vice-Chairperson: Evelyn Duenas</w:t>
      </w:r>
    </w:p>
    <w:p w:rsidR="00CB252E" w:rsidRPr="00D143E3" w:rsidRDefault="0012163D" w:rsidP="0012163D">
      <w:pPr>
        <w:pStyle w:val="ListParagraph"/>
        <w:spacing w:line="240" w:lineRule="auto"/>
      </w:pPr>
      <w:r w:rsidRPr="00D143E3">
        <w:t>Secretary: Josie Cortez</w:t>
      </w:r>
    </w:p>
    <w:p w:rsidR="0012163D" w:rsidRPr="00D143E3" w:rsidRDefault="00AD3AF9" w:rsidP="0012163D">
      <w:pPr>
        <w:pStyle w:val="ListParagraph"/>
        <w:spacing w:line="240" w:lineRule="auto"/>
      </w:pPr>
      <w:r w:rsidRPr="00D143E3">
        <w:t>Member-at-Large: Roy Rosario</w:t>
      </w:r>
    </w:p>
    <w:p w:rsidR="00AD3AF9" w:rsidRDefault="00AD3AF9" w:rsidP="0012163D">
      <w:pPr>
        <w:pStyle w:val="ListParagraph"/>
        <w:spacing w:line="240" w:lineRule="auto"/>
      </w:pPr>
      <w:r w:rsidRPr="00D143E3">
        <w:t>Member at Large</w:t>
      </w:r>
      <w:r w:rsidR="00B15AF9" w:rsidRPr="00D143E3">
        <w:t xml:space="preserve">: </w:t>
      </w:r>
      <w:proofErr w:type="spellStart"/>
      <w:r w:rsidR="00B15AF9" w:rsidRPr="00D143E3">
        <w:t>Vedalema</w:t>
      </w:r>
      <w:proofErr w:type="spellEnd"/>
      <w:r w:rsidR="00B15AF9" w:rsidRPr="00D143E3">
        <w:t xml:space="preserve"> Valencia</w:t>
      </w:r>
    </w:p>
    <w:p w:rsidR="00EC67C9" w:rsidRPr="00D143E3" w:rsidRDefault="00EC67C9" w:rsidP="0012163D">
      <w:pPr>
        <w:pStyle w:val="ListParagraph"/>
        <w:spacing w:line="240" w:lineRule="auto"/>
      </w:pPr>
      <w:r>
        <w:t>Member-at-Large: Barbara Johnson</w:t>
      </w:r>
    </w:p>
    <w:p w:rsidR="00CB252E" w:rsidRPr="00D143E3" w:rsidRDefault="00CB252E" w:rsidP="00CB252E">
      <w:pPr>
        <w:pStyle w:val="ListParagraph"/>
        <w:spacing w:line="240" w:lineRule="auto"/>
        <w:ind w:left="1440"/>
      </w:pPr>
    </w:p>
    <w:p w:rsidR="00CB252E" w:rsidRPr="00FE5955" w:rsidRDefault="00CB252E" w:rsidP="007D75D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E5955">
        <w:rPr>
          <w:b/>
        </w:rPr>
        <w:t>Open Discussion/ Announcements</w:t>
      </w:r>
    </w:p>
    <w:p w:rsidR="00E7363A" w:rsidRPr="00D143E3" w:rsidRDefault="00E7363A" w:rsidP="00E7363A">
      <w:pPr>
        <w:spacing w:line="240" w:lineRule="auto"/>
        <w:ind w:left="360"/>
      </w:pPr>
      <w:r w:rsidRPr="00D143E3">
        <w:t>(Items distributed to members:  5 year impact report, GSAT promo items: bag, crayon, pen w/ highlighter, CEDDERS pocket calendar &amp; desk strip)</w:t>
      </w:r>
    </w:p>
    <w:p w:rsidR="003329C9" w:rsidRPr="00D143E3" w:rsidRDefault="00E7363A" w:rsidP="00A1477B">
      <w:pPr>
        <w:spacing w:line="240" w:lineRule="auto"/>
        <w:ind w:left="360"/>
      </w:pPr>
      <w:r w:rsidRPr="00D143E3">
        <w:t xml:space="preserve">Kirsten </w:t>
      </w:r>
      <w:proofErr w:type="spellStart"/>
      <w:r w:rsidRPr="00D143E3">
        <w:t>Bamba</w:t>
      </w:r>
      <w:proofErr w:type="spellEnd"/>
      <w:r w:rsidR="004370E4">
        <w:t xml:space="preserve"> shared an</w:t>
      </w:r>
      <w:r w:rsidRPr="00D143E3">
        <w:t xml:space="preserve"> </w:t>
      </w:r>
      <w:r w:rsidR="004370E4" w:rsidRPr="00D143E3">
        <w:t xml:space="preserve">ASL </w:t>
      </w:r>
      <w:r w:rsidRPr="00D143E3">
        <w:t xml:space="preserve">Flash mob </w:t>
      </w:r>
      <w:r w:rsidR="004370E4">
        <w:t xml:space="preserve">they did </w:t>
      </w:r>
      <w:r w:rsidRPr="00D143E3">
        <w:t>at GPO (video shown)</w:t>
      </w:r>
      <w:r w:rsidR="004370E4">
        <w:t>. Signed s</w:t>
      </w:r>
      <w:r w:rsidR="00FE08CE" w:rsidRPr="00D143E3">
        <w:t xml:space="preserve">ongs and stories were presented </w:t>
      </w:r>
      <w:r w:rsidR="004370E4">
        <w:t>at some e</w:t>
      </w:r>
      <w:r w:rsidR="00FE08CE" w:rsidRPr="00D143E3">
        <w:t xml:space="preserve">lementary </w:t>
      </w:r>
      <w:r w:rsidR="004370E4">
        <w:t>s</w:t>
      </w:r>
      <w:r w:rsidR="008761D3" w:rsidRPr="00D143E3">
        <w:t>chool</w:t>
      </w:r>
      <w:r w:rsidR="004370E4">
        <w:t>s</w:t>
      </w:r>
      <w:r w:rsidR="00B15AF9" w:rsidRPr="00D143E3">
        <w:t xml:space="preserve">.  </w:t>
      </w:r>
      <w:r w:rsidR="003329C9" w:rsidRPr="00D143E3">
        <w:t xml:space="preserve">Lou Mesa announced that </w:t>
      </w:r>
      <w:r w:rsidR="008761D3" w:rsidRPr="00D143E3">
        <w:t xml:space="preserve">the </w:t>
      </w:r>
      <w:r w:rsidR="003329C9" w:rsidRPr="00D143E3">
        <w:t>Autism Community Together changed the General Membership Meeting from the first Saturday of each month to t</w:t>
      </w:r>
      <w:r w:rsidR="00C400D8" w:rsidRPr="00D143E3">
        <w:t xml:space="preserve">he last Saturday. </w:t>
      </w:r>
      <w:r w:rsidR="00B15AF9" w:rsidRPr="00D143E3">
        <w:t xml:space="preserve"> </w:t>
      </w:r>
      <w:r w:rsidR="00C400D8" w:rsidRPr="00D143E3">
        <w:t xml:space="preserve">Ben said </w:t>
      </w:r>
      <w:r w:rsidR="003329C9" w:rsidRPr="00D143E3">
        <w:t xml:space="preserve">the Down </w:t>
      </w:r>
      <w:r w:rsidR="00C400D8" w:rsidRPr="00D143E3">
        <w:t>syndrome</w:t>
      </w:r>
      <w:r w:rsidR="003329C9" w:rsidRPr="00D143E3">
        <w:t xml:space="preserve"> Meeting is t</w:t>
      </w:r>
      <w:r w:rsidR="004370E4">
        <w:t>his coming Sunday, October 27, at</w:t>
      </w:r>
      <w:r w:rsidR="003329C9" w:rsidRPr="00D143E3">
        <w:t xml:space="preserve"> 10 a.m. </w:t>
      </w:r>
      <w:r w:rsidR="00B15AF9" w:rsidRPr="00D143E3">
        <w:t xml:space="preserve"> </w:t>
      </w:r>
    </w:p>
    <w:p w:rsidR="00622721" w:rsidRPr="00FE5955" w:rsidRDefault="003329C9" w:rsidP="0062272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E5955">
        <w:rPr>
          <w:b/>
        </w:rPr>
        <w:t>Adjournment</w:t>
      </w:r>
    </w:p>
    <w:p w:rsidR="00CB252E" w:rsidRPr="00D143E3" w:rsidRDefault="006C6137" w:rsidP="00B15AF9">
      <w:pPr>
        <w:pStyle w:val="ListParagraph"/>
        <w:spacing w:line="240" w:lineRule="auto"/>
      </w:pPr>
      <w:r w:rsidRPr="00D143E3">
        <w:t>Meeting</w:t>
      </w:r>
      <w:r w:rsidR="00C400D8" w:rsidRPr="00D143E3">
        <w:t xml:space="preserve"> adjourned at 5:04 p.m.</w:t>
      </w:r>
    </w:p>
    <w:p w:rsidR="00931196" w:rsidRPr="00D143E3" w:rsidRDefault="00CB252E" w:rsidP="00215A11">
      <w:pPr>
        <w:pStyle w:val="ListParagraph"/>
        <w:spacing w:line="240" w:lineRule="auto"/>
      </w:pPr>
      <w:r w:rsidRPr="00D143E3">
        <w:t xml:space="preserve">Next Meeting: </w:t>
      </w:r>
      <w:r w:rsidR="007D75D5" w:rsidRPr="00D143E3">
        <w:t>January</w:t>
      </w:r>
      <w:r w:rsidRPr="00D143E3">
        <w:t xml:space="preserve"> </w:t>
      </w:r>
      <w:r w:rsidR="009F7619" w:rsidRPr="00D143E3">
        <w:t>20, 2014</w:t>
      </w:r>
      <w:r w:rsidRPr="00D143E3">
        <w:t xml:space="preserve">, 3:30-5:00pm, GSAT </w:t>
      </w:r>
    </w:p>
    <w:sectPr w:rsidR="00931196" w:rsidRPr="00D143E3" w:rsidSect="0093119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C6A"/>
    <w:multiLevelType w:val="hybridMultilevel"/>
    <w:tmpl w:val="E488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E07EA"/>
    <w:multiLevelType w:val="hybridMultilevel"/>
    <w:tmpl w:val="311E9A38"/>
    <w:lvl w:ilvl="0" w:tplc="EB9410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1481"/>
    <w:multiLevelType w:val="hybridMultilevel"/>
    <w:tmpl w:val="8E721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F04322"/>
    <w:multiLevelType w:val="hybridMultilevel"/>
    <w:tmpl w:val="738E8D50"/>
    <w:lvl w:ilvl="0" w:tplc="D4E01D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15039"/>
    <w:multiLevelType w:val="hybridMultilevel"/>
    <w:tmpl w:val="C3FC3002"/>
    <w:lvl w:ilvl="0" w:tplc="2BBA0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D23E0"/>
    <w:multiLevelType w:val="hybridMultilevel"/>
    <w:tmpl w:val="EDBE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B62F0"/>
    <w:multiLevelType w:val="hybridMultilevel"/>
    <w:tmpl w:val="DD56C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633E95"/>
    <w:multiLevelType w:val="hybridMultilevel"/>
    <w:tmpl w:val="468E07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9284150"/>
    <w:multiLevelType w:val="hybridMultilevel"/>
    <w:tmpl w:val="C222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606A0"/>
    <w:multiLevelType w:val="hybridMultilevel"/>
    <w:tmpl w:val="92960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E75117B"/>
    <w:multiLevelType w:val="hybridMultilevel"/>
    <w:tmpl w:val="F82EA65C"/>
    <w:lvl w:ilvl="0" w:tplc="F6D83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212D9"/>
    <w:multiLevelType w:val="hybridMultilevel"/>
    <w:tmpl w:val="16C287C4"/>
    <w:lvl w:ilvl="0" w:tplc="4DC84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4F532C"/>
    <w:multiLevelType w:val="hybridMultilevel"/>
    <w:tmpl w:val="009012CE"/>
    <w:lvl w:ilvl="0" w:tplc="FCFC1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236FEB"/>
    <w:multiLevelType w:val="hybridMultilevel"/>
    <w:tmpl w:val="96B2B828"/>
    <w:lvl w:ilvl="0" w:tplc="CAF22E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8414F5"/>
    <w:multiLevelType w:val="hybridMultilevel"/>
    <w:tmpl w:val="69205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8A3BFC"/>
    <w:multiLevelType w:val="hybridMultilevel"/>
    <w:tmpl w:val="ACAA9CF6"/>
    <w:lvl w:ilvl="0" w:tplc="2916B4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37089D"/>
    <w:multiLevelType w:val="hybridMultilevel"/>
    <w:tmpl w:val="430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3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6"/>
  </w:num>
  <w:num w:numId="15">
    <w:abstractNumId w:val="17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2E"/>
    <w:rsid w:val="0003199E"/>
    <w:rsid w:val="00037B8F"/>
    <w:rsid w:val="00042AAE"/>
    <w:rsid w:val="00050F2A"/>
    <w:rsid w:val="000528C0"/>
    <w:rsid w:val="00054EEE"/>
    <w:rsid w:val="0005750D"/>
    <w:rsid w:val="00066226"/>
    <w:rsid w:val="00070CFE"/>
    <w:rsid w:val="00077AD0"/>
    <w:rsid w:val="00090193"/>
    <w:rsid w:val="000A0C35"/>
    <w:rsid w:val="000A15FA"/>
    <w:rsid w:val="000B250B"/>
    <w:rsid w:val="000B4253"/>
    <w:rsid w:val="000C0277"/>
    <w:rsid w:val="000C24CD"/>
    <w:rsid w:val="000C5A20"/>
    <w:rsid w:val="000F1ACE"/>
    <w:rsid w:val="000F214C"/>
    <w:rsid w:val="000F354F"/>
    <w:rsid w:val="0011687C"/>
    <w:rsid w:val="0012163D"/>
    <w:rsid w:val="00147AEA"/>
    <w:rsid w:val="00153B26"/>
    <w:rsid w:val="0015676A"/>
    <w:rsid w:val="00160B3C"/>
    <w:rsid w:val="00170D59"/>
    <w:rsid w:val="001822FD"/>
    <w:rsid w:val="001910B1"/>
    <w:rsid w:val="001A1649"/>
    <w:rsid w:val="001B7A16"/>
    <w:rsid w:val="001D1EF1"/>
    <w:rsid w:val="001F1661"/>
    <w:rsid w:val="001F45A1"/>
    <w:rsid w:val="001F5D53"/>
    <w:rsid w:val="001F6C17"/>
    <w:rsid w:val="00210956"/>
    <w:rsid w:val="00215A11"/>
    <w:rsid w:val="00217DBE"/>
    <w:rsid w:val="00225222"/>
    <w:rsid w:val="00226A72"/>
    <w:rsid w:val="0023026A"/>
    <w:rsid w:val="0024468D"/>
    <w:rsid w:val="00250998"/>
    <w:rsid w:val="00255F3D"/>
    <w:rsid w:val="00263F98"/>
    <w:rsid w:val="00273F39"/>
    <w:rsid w:val="00284336"/>
    <w:rsid w:val="002863C8"/>
    <w:rsid w:val="002934FF"/>
    <w:rsid w:val="002B37D1"/>
    <w:rsid w:val="002D0198"/>
    <w:rsid w:val="002E70DE"/>
    <w:rsid w:val="003130F4"/>
    <w:rsid w:val="003329C9"/>
    <w:rsid w:val="00353527"/>
    <w:rsid w:val="00360B3F"/>
    <w:rsid w:val="00370639"/>
    <w:rsid w:val="0039222E"/>
    <w:rsid w:val="00395298"/>
    <w:rsid w:val="003A012D"/>
    <w:rsid w:val="003A1CF7"/>
    <w:rsid w:val="003A252E"/>
    <w:rsid w:val="003B1647"/>
    <w:rsid w:val="003E5805"/>
    <w:rsid w:val="003F3F5F"/>
    <w:rsid w:val="00406549"/>
    <w:rsid w:val="00417A37"/>
    <w:rsid w:val="00426E43"/>
    <w:rsid w:val="00434CB8"/>
    <w:rsid w:val="004370E4"/>
    <w:rsid w:val="004376B8"/>
    <w:rsid w:val="00440D2E"/>
    <w:rsid w:val="004562DF"/>
    <w:rsid w:val="004602F7"/>
    <w:rsid w:val="00484EBD"/>
    <w:rsid w:val="0048689E"/>
    <w:rsid w:val="00494B9A"/>
    <w:rsid w:val="004A0696"/>
    <w:rsid w:val="004B7390"/>
    <w:rsid w:val="005363BF"/>
    <w:rsid w:val="00564DE2"/>
    <w:rsid w:val="005705FE"/>
    <w:rsid w:val="00573782"/>
    <w:rsid w:val="00585382"/>
    <w:rsid w:val="00590AF7"/>
    <w:rsid w:val="00591F58"/>
    <w:rsid w:val="00592654"/>
    <w:rsid w:val="005C0D3B"/>
    <w:rsid w:val="005C33A0"/>
    <w:rsid w:val="005C497B"/>
    <w:rsid w:val="005D60F2"/>
    <w:rsid w:val="005E2B04"/>
    <w:rsid w:val="005E56A7"/>
    <w:rsid w:val="00622721"/>
    <w:rsid w:val="00624E9A"/>
    <w:rsid w:val="00627019"/>
    <w:rsid w:val="00637FB0"/>
    <w:rsid w:val="00642372"/>
    <w:rsid w:val="006565B8"/>
    <w:rsid w:val="0068159A"/>
    <w:rsid w:val="00687554"/>
    <w:rsid w:val="00687A77"/>
    <w:rsid w:val="00692AA5"/>
    <w:rsid w:val="00694DD9"/>
    <w:rsid w:val="006A7031"/>
    <w:rsid w:val="006B2EF9"/>
    <w:rsid w:val="006C59DA"/>
    <w:rsid w:val="006C5DCE"/>
    <w:rsid w:val="006C6137"/>
    <w:rsid w:val="006C7C10"/>
    <w:rsid w:val="006D535A"/>
    <w:rsid w:val="006F436B"/>
    <w:rsid w:val="00702145"/>
    <w:rsid w:val="00704F0A"/>
    <w:rsid w:val="00711F6F"/>
    <w:rsid w:val="007464A8"/>
    <w:rsid w:val="00746528"/>
    <w:rsid w:val="00757951"/>
    <w:rsid w:val="007669B3"/>
    <w:rsid w:val="00772277"/>
    <w:rsid w:val="0079057F"/>
    <w:rsid w:val="00790A4D"/>
    <w:rsid w:val="00791552"/>
    <w:rsid w:val="0079263D"/>
    <w:rsid w:val="00795A89"/>
    <w:rsid w:val="007A16A2"/>
    <w:rsid w:val="007A4C82"/>
    <w:rsid w:val="007B75C1"/>
    <w:rsid w:val="007C2119"/>
    <w:rsid w:val="007C24B0"/>
    <w:rsid w:val="007C2569"/>
    <w:rsid w:val="007C5D80"/>
    <w:rsid w:val="007D0E4D"/>
    <w:rsid w:val="007D75D5"/>
    <w:rsid w:val="007E7C14"/>
    <w:rsid w:val="007F3913"/>
    <w:rsid w:val="007F41D5"/>
    <w:rsid w:val="007F5FEE"/>
    <w:rsid w:val="0081019E"/>
    <w:rsid w:val="00835604"/>
    <w:rsid w:val="0083688B"/>
    <w:rsid w:val="00837584"/>
    <w:rsid w:val="008434BE"/>
    <w:rsid w:val="00865DF9"/>
    <w:rsid w:val="0087078B"/>
    <w:rsid w:val="008761D3"/>
    <w:rsid w:val="0088677F"/>
    <w:rsid w:val="00895610"/>
    <w:rsid w:val="008B5662"/>
    <w:rsid w:val="008C3B75"/>
    <w:rsid w:val="008D7B2B"/>
    <w:rsid w:val="008E78C1"/>
    <w:rsid w:val="008F1C64"/>
    <w:rsid w:val="009031CA"/>
    <w:rsid w:val="009079D2"/>
    <w:rsid w:val="00910C1E"/>
    <w:rsid w:val="00916EE3"/>
    <w:rsid w:val="0092120E"/>
    <w:rsid w:val="009223DD"/>
    <w:rsid w:val="00925D81"/>
    <w:rsid w:val="00931196"/>
    <w:rsid w:val="00947364"/>
    <w:rsid w:val="00950090"/>
    <w:rsid w:val="00955E96"/>
    <w:rsid w:val="00966BB0"/>
    <w:rsid w:val="00990C87"/>
    <w:rsid w:val="00990CC1"/>
    <w:rsid w:val="009941B6"/>
    <w:rsid w:val="009B0325"/>
    <w:rsid w:val="009B03D2"/>
    <w:rsid w:val="009B1A87"/>
    <w:rsid w:val="009E2B8E"/>
    <w:rsid w:val="009E672A"/>
    <w:rsid w:val="009E683B"/>
    <w:rsid w:val="009F7619"/>
    <w:rsid w:val="00A0249D"/>
    <w:rsid w:val="00A1477B"/>
    <w:rsid w:val="00A16A35"/>
    <w:rsid w:val="00A22014"/>
    <w:rsid w:val="00A22F96"/>
    <w:rsid w:val="00A26D9B"/>
    <w:rsid w:val="00A34A20"/>
    <w:rsid w:val="00A353F1"/>
    <w:rsid w:val="00A61DC4"/>
    <w:rsid w:val="00A6792F"/>
    <w:rsid w:val="00A72404"/>
    <w:rsid w:val="00A85236"/>
    <w:rsid w:val="00A931D7"/>
    <w:rsid w:val="00AB351E"/>
    <w:rsid w:val="00AB62D6"/>
    <w:rsid w:val="00AC5842"/>
    <w:rsid w:val="00AC6517"/>
    <w:rsid w:val="00AD3AF9"/>
    <w:rsid w:val="00AD4A5E"/>
    <w:rsid w:val="00AD6395"/>
    <w:rsid w:val="00AE2091"/>
    <w:rsid w:val="00AE425D"/>
    <w:rsid w:val="00AF6491"/>
    <w:rsid w:val="00AF78BF"/>
    <w:rsid w:val="00B11BB2"/>
    <w:rsid w:val="00B15AF9"/>
    <w:rsid w:val="00B24067"/>
    <w:rsid w:val="00B25EC4"/>
    <w:rsid w:val="00B36FA8"/>
    <w:rsid w:val="00B611A2"/>
    <w:rsid w:val="00B638DA"/>
    <w:rsid w:val="00B72439"/>
    <w:rsid w:val="00B912C1"/>
    <w:rsid w:val="00BA17B6"/>
    <w:rsid w:val="00BB48E4"/>
    <w:rsid w:val="00BB5F24"/>
    <w:rsid w:val="00BE2EB3"/>
    <w:rsid w:val="00BF1BA0"/>
    <w:rsid w:val="00C20B12"/>
    <w:rsid w:val="00C37B37"/>
    <w:rsid w:val="00C400D8"/>
    <w:rsid w:val="00C5185C"/>
    <w:rsid w:val="00C64879"/>
    <w:rsid w:val="00C81BB2"/>
    <w:rsid w:val="00C90F5A"/>
    <w:rsid w:val="00C91C22"/>
    <w:rsid w:val="00CA3E10"/>
    <w:rsid w:val="00CA514F"/>
    <w:rsid w:val="00CB252E"/>
    <w:rsid w:val="00CB576F"/>
    <w:rsid w:val="00CD3B92"/>
    <w:rsid w:val="00CF1B58"/>
    <w:rsid w:val="00D143E3"/>
    <w:rsid w:val="00D273F4"/>
    <w:rsid w:val="00D32DED"/>
    <w:rsid w:val="00D3516E"/>
    <w:rsid w:val="00D37A6D"/>
    <w:rsid w:val="00D56270"/>
    <w:rsid w:val="00D6774B"/>
    <w:rsid w:val="00D845AE"/>
    <w:rsid w:val="00DA4343"/>
    <w:rsid w:val="00DE535D"/>
    <w:rsid w:val="00DF3828"/>
    <w:rsid w:val="00DF58CF"/>
    <w:rsid w:val="00E07367"/>
    <w:rsid w:val="00E1390C"/>
    <w:rsid w:val="00E20E7A"/>
    <w:rsid w:val="00E35180"/>
    <w:rsid w:val="00E369BF"/>
    <w:rsid w:val="00E66D04"/>
    <w:rsid w:val="00E7363A"/>
    <w:rsid w:val="00E753CD"/>
    <w:rsid w:val="00E82483"/>
    <w:rsid w:val="00E96B08"/>
    <w:rsid w:val="00EA1FE6"/>
    <w:rsid w:val="00EA3442"/>
    <w:rsid w:val="00EA5F6E"/>
    <w:rsid w:val="00EB4231"/>
    <w:rsid w:val="00EC5931"/>
    <w:rsid w:val="00EC67C9"/>
    <w:rsid w:val="00EC73C8"/>
    <w:rsid w:val="00ED619F"/>
    <w:rsid w:val="00EF7634"/>
    <w:rsid w:val="00F24BC4"/>
    <w:rsid w:val="00F24E6B"/>
    <w:rsid w:val="00F31469"/>
    <w:rsid w:val="00F37677"/>
    <w:rsid w:val="00F422FA"/>
    <w:rsid w:val="00F43A92"/>
    <w:rsid w:val="00F47549"/>
    <w:rsid w:val="00F53172"/>
    <w:rsid w:val="00F65D41"/>
    <w:rsid w:val="00F73861"/>
    <w:rsid w:val="00F82BBC"/>
    <w:rsid w:val="00F83BBD"/>
    <w:rsid w:val="00F842E6"/>
    <w:rsid w:val="00F935DD"/>
    <w:rsid w:val="00F96FA9"/>
    <w:rsid w:val="00FA1D61"/>
    <w:rsid w:val="00FA3470"/>
    <w:rsid w:val="00FA5C00"/>
    <w:rsid w:val="00FA650F"/>
    <w:rsid w:val="00FC1F88"/>
    <w:rsid w:val="00FC6D0C"/>
    <w:rsid w:val="00FC7D19"/>
    <w:rsid w:val="00FD030C"/>
    <w:rsid w:val="00FD30C7"/>
    <w:rsid w:val="00FE08CE"/>
    <w:rsid w:val="00FE0C8E"/>
    <w:rsid w:val="00FE56FE"/>
    <w:rsid w:val="00FE5955"/>
    <w:rsid w:val="00FF4530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5583-6768-413A-8D56-BDAFE065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7042</Characters>
  <Application>Microsoft Office Word</Application>
  <DocSecurity>0</DocSecurity>
  <Lines>171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UOG</dc:creator>
  <cp:lastModifiedBy>UOG</cp:lastModifiedBy>
  <cp:revision>2</cp:revision>
  <cp:lastPrinted>2014-01-13T23:54:00Z</cp:lastPrinted>
  <dcterms:created xsi:type="dcterms:W3CDTF">2014-04-30T05:23:00Z</dcterms:created>
  <dcterms:modified xsi:type="dcterms:W3CDTF">2014-04-30T05:23:00Z</dcterms:modified>
</cp:coreProperties>
</file>