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3525"/>
        <w:gridCol w:w="90"/>
        <w:gridCol w:w="720"/>
        <w:gridCol w:w="1800"/>
        <w:gridCol w:w="3870"/>
        <w:gridCol w:w="180"/>
      </w:tblGrid>
      <w:tr w:rsidR="000869FC" w:rsidRPr="00C162EC" w:rsidTr="006E3D4A">
        <w:trPr>
          <w:gridAfter w:val="1"/>
          <w:wAfter w:w="180" w:type="dxa"/>
          <w:trHeight w:val="243"/>
        </w:trPr>
        <w:tc>
          <w:tcPr>
            <w:tcW w:w="3615" w:type="dxa"/>
            <w:gridSpan w:val="2"/>
            <w:shd w:val="clear" w:color="auto" w:fill="auto"/>
            <w:hideMark/>
          </w:tcPr>
          <w:p w:rsidR="000869FC" w:rsidRPr="00C162EC" w:rsidRDefault="000869FC" w:rsidP="006E3D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Barbara Johnson, Chairperson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0869FC" w:rsidRPr="00C162EC" w:rsidRDefault="000869FC" w:rsidP="006E3D4A">
            <w:pPr>
              <w:spacing w:after="0" w:line="240" w:lineRule="auto"/>
              <w:ind w:left="-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(  ) Josephine Cortez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869FC" w:rsidRPr="00C162EC" w:rsidRDefault="000869FC" w:rsidP="00C162EC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>(  ) Jennifer Vicente (GLSC)</w:t>
            </w:r>
          </w:p>
        </w:tc>
      </w:tr>
      <w:tr w:rsidR="000869FC" w:rsidRPr="00C162EC" w:rsidTr="006E3D4A">
        <w:trPr>
          <w:gridAfter w:val="1"/>
          <w:wAfter w:w="180" w:type="dxa"/>
          <w:trHeight w:val="207"/>
        </w:trPr>
        <w:tc>
          <w:tcPr>
            <w:tcW w:w="3615" w:type="dxa"/>
            <w:gridSpan w:val="2"/>
            <w:shd w:val="clear" w:color="auto" w:fill="auto"/>
            <w:hideMark/>
          </w:tcPr>
          <w:p w:rsidR="000869FC" w:rsidRPr="00C162EC" w:rsidRDefault="000869FC" w:rsidP="006E3D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Rudy Ignacio, Vice-Chairperson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0869FC" w:rsidRPr="00C162EC" w:rsidRDefault="000869FC" w:rsidP="006E3D4A">
            <w:pPr>
              <w:tabs>
                <w:tab w:val="left" w:pos="162"/>
                <w:tab w:val="left" w:pos="324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(  ) Evelyn Duenas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869FC" w:rsidRPr="00C162EC" w:rsidRDefault="000869FC" w:rsidP="006E3D4A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>(  ) Roseanne Ada (GDDC)</w:t>
            </w:r>
          </w:p>
        </w:tc>
      </w:tr>
      <w:tr w:rsidR="000869FC" w:rsidRPr="00C162EC" w:rsidTr="006E3D4A">
        <w:trPr>
          <w:gridAfter w:val="1"/>
          <w:wAfter w:w="180" w:type="dxa"/>
          <w:trHeight w:val="252"/>
        </w:trPr>
        <w:tc>
          <w:tcPr>
            <w:tcW w:w="3615" w:type="dxa"/>
            <w:gridSpan w:val="2"/>
            <w:shd w:val="clear" w:color="auto" w:fill="auto"/>
            <w:hideMark/>
          </w:tcPr>
          <w:p w:rsidR="000869FC" w:rsidRPr="00C162EC" w:rsidRDefault="000869FC" w:rsidP="006E3D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Dawn </w:t>
            </w:r>
            <w:proofErr w:type="spellStart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Secretary            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0869FC" w:rsidRPr="00C162EC" w:rsidRDefault="000869FC" w:rsidP="006E3D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(  ) Lee Perez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0869FC" w:rsidRPr="00C162EC" w:rsidRDefault="000869FC" w:rsidP="006E3D4A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Ben </w:t>
            </w:r>
            <w:proofErr w:type="spellStart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>Servino</w:t>
            </w:r>
            <w:proofErr w:type="spellEnd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(DISID DVR/DSS)</w:t>
            </w:r>
          </w:p>
        </w:tc>
      </w:tr>
      <w:tr w:rsidR="000869FC" w:rsidRPr="00C162EC" w:rsidTr="000869FC">
        <w:trPr>
          <w:trHeight w:val="207"/>
        </w:trPr>
        <w:tc>
          <w:tcPr>
            <w:tcW w:w="4335" w:type="dxa"/>
            <w:gridSpan w:val="3"/>
            <w:shd w:val="clear" w:color="auto" w:fill="auto"/>
            <w:hideMark/>
          </w:tcPr>
          <w:p w:rsidR="000869FC" w:rsidRPr="00C162EC" w:rsidRDefault="000869FC" w:rsidP="006E3D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Lisa </w:t>
            </w:r>
            <w:proofErr w:type="spellStart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>Ogo</w:t>
            </w:r>
            <w:proofErr w:type="spellEnd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Member At Large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869FC" w:rsidRPr="00C162EC" w:rsidRDefault="000869FC" w:rsidP="006E3D4A">
            <w:pPr>
              <w:spacing w:after="0" w:line="240" w:lineRule="auto"/>
              <w:ind w:left="-108" w:right="16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gridSpan w:val="2"/>
            <w:shd w:val="clear" w:color="auto" w:fill="auto"/>
            <w:noWrap/>
            <w:vAlign w:val="bottom"/>
          </w:tcPr>
          <w:p w:rsidR="000869FC" w:rsidRPr="00C162EC" w:rsidRDefault="000869FC" w:rsidP="006E3D4A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>(  ) Nicole Napoleon (GDOE)</w:t>
            </w:r>
          </w:p>
        </w:tc>
      </w:tr>
      <w:tr w:rsidR="000869FC" w:rsidRPr="00C162EC" w:rsidTr="00C162EC">
        <w:trPr>
          <w:gridAfter w:val="1"/>
          <w:wAfter w:w="180" w:type="dxa"/>
          <w:trHeight w:val="252"/>
        </w:trPr>
        <w:tc>
          <w:tcPr>
            <w:tcW w:w="3525" w:type="dxa"/>
            <w:shd w:val="clear" w:color="auto" w:fill="auto"/>
            <w:hideMark/>
          </w:tcPr>
          <w:p w:rsidR="000869FC" w:rsidRPr="00C162EC" w:rsidRDefault="000869FC" w:rsidP="006E3D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" w:name="RANGE!A6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Roy Rosario, Member At Large                                                                                                                                           </w:t>
            </w:r>
            <w:bookmarkEnd w:id="1"/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0869FC" w:rsidRPr="00C162EC" w:rsidRDefault="000869FC" w:rsidP="006E3D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0869FC" w:rsidRPr="00C162EC" w:rsidRDefault="000869FC" w:rsidP="006E3D4A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Karen </w:t>
            </w:r>
            <w:proofErr w:type="spellStart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>Taitano</w:t>
            </w:r>
            <w:proofErr w:type="spellEnd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2EC">
              <w:rPr>
                <w:sz w:val="24"/>
                <w:szCs w:val="24"/>
              </w:rPr>
              <w:t>Primacio</w:t>
            </w:r>
            <w:proofErr w:type="spellEnd"/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2EC">
              <w:rPr>
                <w:rFonts w:eastAsia="Times New Roman" w:cs="Times New Roman"/>
                <w:color w:val="000000"/>
                <w:sz w:val="18"/>
              </w:rPr>
              <w:t>(DOL AJC, WIA)</w:t>
            </w:r>
          </w:p>
        </w:tc>
      </w:tr>
      <w:tr w:rsidR="000869FC" w:rsidRPr="00C162EC" w:rsidTr="00C162EC">
        <w:trPr>
          <w:gridAfter w:val="1"/>
          <w:wAfter w:w="180" w:type="dxa"/>
          <w:trHeight w:val="270"/>
        </w:trPr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9FC" w:rsidRPr="00C162EC" w:rsidRDefault="000869FC" w:rsidP="006E3D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62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Lou Mesa, Member-at-Large    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FC" w:rsidRPr="00C162EC" w:rsidRDefault="000869FC" w:rsidP="006E3D4A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69FC" w:rsidRPr="00C162EC" w:rsidRDefault="000869FC" w:rsidP="006E3D4A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45D9" w:rsidRPr="00C162EC" w:rsidRDefault="00ED45D9" w:rsidP="00C162EC">
      <w:pPr>
        <w:ind w:left="90"/>
        <w:rPr>
          <w:sz w:val="24"/>
          <w:szCs w:val="24"/>
        </w:rPr>
      </w:pPr>
      <w:r w:rsidRPr="00C162EC">
        <w:rPr>
          <w:sz w:val="24"/>
          <w:szCs w:val="24"/>
        </w:rPr>
        <w:t>GSAT Staff</w:t>
      </w:r>
      <w:proofErr w:type="gramStart"/>
      <w:r w:rsidRPr="00C162EC">
        <w:rPr>
          <w:sz w:val="24"/>
          <w:szCs w:val="24"/>
        </w:rPr>
        <w:t>:</w:t>
      </w:r>
      <w:proofErr w:type="gramEnd"/>
      <w:r w:rsidR="00C162EC" w:rsidRPr="00C162EC">
        <w:rPr>
          <w:sz w:val="24"/>
          <w:szCs w:val="24"/>
        </w:rPr>
        <w:br/>
        <w:t xml:space="preserve">(  ) </w:t>
      </w:r>
      <w:r w:rsidRPr="00C162EC">
        <w:rPr>
          <w:sz w:val="24"/>
          <w:szCs w:val="24"/>
        </w:rPr>
        <w:t>Mary Kidd</w:t>
      </w:r>
      <w:r w:rsidR="0087778D">
        <w:rPr>
          <w:sz w:val="24"/>
          <w:szCs w:val="24"/>
        </w:rPr>
        <w:tab/>
      </w:r>
      <w:r w:rsidR="0087778D">
        <w:rPr>
          <w:sz w:val="24"/>
          <w:szCs w:val="24"/>
        </w:rPr>
        <w:tab/>
        <w:t>(  ) Terrie Fejarang</w:t>
      </w:r>
      <w:r w:rsidR="0087778D">
        <w:rPr>
          <w:sz w:val="24"/>
          <w:szCs w:val="24"/>
        </w:rPr>
        <w:tab/>
      </w:r>
      <w:r w:rsidR="0087778D">
        <w:rPr>
          <w:sz w:val="24"/>
          <w:szCs w:val="24"/>
        </w:rPr>
        <w:tab/>
      </w:r>
      <w:r w:rsidR="00C162EC" w:rsidRPr="00C162EC">
        <w:rPr>
          <w:sz w:val="24"/>
          <w:szCs w:val="24"/>
        </w:rPr>
        <w:t xml:space="preserve">(  ) </w:t>
      </w:r>
      <w:r w:rsidRPr="00C162EC">
        <w:rPr>
          <w:sz w:val="24"/>
          <w:szCs w:val="24"/>
        </w:rPr>
        <w:t xml:space="preserve">Leah </w:t>
      </w:r>
      <w:proofErr w:type="spellStart"/>
      <w:r w:rsidRPr="00C162EC">
        <w:rPr>
          <w:sz w:val="24"/>
          <w:szCs w:val="24"/>
        </w:rPr>
        <w:t>Abelon</w:t>
      </w:r>
      <w:proofErr w:type="spellEnd"/>
      <w:r w:rsidR="00C162EC">
        <w:rPr>
          <w:sz w:val="24"/>
          <w:szCs w:val="24"/>
        </w:rPr>
        <w:tab/>
      </w:r>
      <w:r w:rsidR="00C162EC" w:rsidRPr="00C162EC">
        <w:rPr>
          <w:sz w:val="24"/>
          <w:szCs w:val="24"/>
        </w:rPr>
        <w:t>(  )</w:t>
      </w:r>
      <w:r w:rsidR="00951FA3">
        <w:rPr>
          <w:sz w:val="24"/>
          <w:szCs w:val="24"/>
        </w:rPr>
        <w:t xml:space="preserve"> </w:t>
      </w:r>
      <w:r w:rsidR="00C162EC" w:rsidRPr="00C162EC">
        <w:rPr>
          <w:sz w:val="24"/>
          <w:szCs w:val="24"/>
        </w:rPr>
        <w:t>Christina Jung</w:t>
      </w:r>
    </w:p>
    <w:p w:rsidR="00D02FE8" w:rsidRPr="00C162EC" w:rsidRDefault="00D02FE8" w:rsidP="00D02FE8">
      <w:pPr>
        <w:jc w:val="center"/>
        <w:rPr>
          <w:b/>
          <w:sz w:val="24"/>
          <w:szCs w:val="24"/>
        </w:rPr>
      </w:pPr>
      <w:r w:rsidRPr="00C162EC">
        <w:rPr>
          <w:b/>
          <w:sz w:val="24"/>
          <w:szCs w:val="24"/>
        </w:rPr>
        <w:t>AGENDA</w:t>
      </w:r>
    </w:p>
    <w:p w:rsidR="00C162EC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Call to Order / Introductions</w:t>
      </w:r>
      <w:r w:rsidR="000869FC" w:rsidRPr="00C162EC">
        <w:rPr>
          <w:sz w:val="24"/>
          <w:szCs w:val="24"/>
        </w:rPr>
        <w:t xml:space="preserve">. </w:t>
      </w:r>
    </w:p>
    <w:p w:rsidR="00D02FE8" w:rsidRPr="00C162EC" w:rsidRDefault="00C162EC" w:rsidP="00C162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Video: </w:t>
      </w:r>
      <w:r>
        <w:t xml:space="preserve">Ta Fan </w:t>
      </w:r>
      <w:proofErr w:type="spellStart"/>
      <w:r>
        <w:t>Acompredi</w:t>
      </w:r>
      <w:proofErr w:type="spellEnd"/>
      <w:r>
        <w:t>: 10 Tips for Communicating with People with Disabilities</w:t>
      </w:r>
    </w:p>
    <w:p w:rsidR="00D02FE8" w:rsidRPr="00C162EC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Review &amp; Approval of Minutes : June 14, 2016</w:t>
      </w:r>
    </w:p>
    <w:p w:rsidR="00D02FE8" w:rsidRPr="00C162EC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New Business</w:t>
      </w:r>
    </w:p>
    <w:p w:rsidR="00D02FE8" w:rsidRPr="00C162EC" w:rsidRDefault="00D02FE8" w:rsidP="00D02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New Fiscal Year</w:t>
      </w:r>
    </w:p>
    <w:p w:rsidR="00D02FE8" w:rsidRPr="00C162EC" w:rsidRDefault="00D02FE8" w:rsidP="00D02FE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Continuing resolution and carry-over</w:t>
      </w:r>
    </w:p>
    <w:p w:rsidR="00D02FE8" w:rsidRPr="00C162EC" w:rsidRDefault="00D02FE8" w:rsidP="00D02FE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Event calendar</w:t>
      </w:r>
    </w:p>
    <w:p w:rsidR="00D02FE8" w:rsidRPr="00C162EC" w:rsidRDefault="00D02FE8" w:rsidP="00D02FE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End of Fiscal Year Reporting</w:t>
      </w:r>
    </w:p>
    <w:p w:rsidR="00D02FE8" w:rsidRPr="00C162EC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Old Business</w:t>
      </w:r>
    </w:p>
    <w:p w:rsidR="00D02FE8" w:rsidRPr="00C162EC" w:rsidRDefault="00D02FE8" w:rsidP="00D02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House 20 – Demo Center / Model Home Updates</w:t>
      </w:r>
    </w:p>
    <w:p w:rsidR="00D02FE8" w:rsidRPr="00C162EC" w:rsidRDefault="00D02FE8" w:rsidP="00D02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GSAT hours of operation</w:t>
      </w:r>
    </w:p>
    <w:p w:rsidR="00272C85" w:rsidRPr="00C162EC" w:rsidRDefault="00272C85" w:rsidP="00D02FE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C162EC">
        <w:rPr>
          <w:sz w:val="24"/>
          <w:szCs w:val="24"/>
        </w:rPr>
        <w:t>Akudi</w:t>
      </w:r>
      <w:proofErr w:type="spellEnd"/>
      <w:r w:rsidRPr="00C162EC">
        <w:rPr>
          <w:sz w:val="24"/>
          <w:szCs w:val="24"/>
        </w:rPr>
        <w:t xml:space="preserve"> Program</w:t>
      </w:r>
    </w:p>
    <w:p w:rsidR="00D02FE8" w:rsidRPr="00C162EC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Reports</w:t>
      </w:r>
    </w:p>
    <w:p w:rsidR="00D02FE8" w:rsidRPr="00C162EC" w:rsidRDefault="00D02FE8" w:rsidP="00D02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Quarterly Report</w:t>
      </w:r>
    </w:p>
    <w:p w:rsidR="00D02FE8" w:rsidRPr="00C162EC" w:rsidRDefault="00D02FE8" w:rsidP="00D02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New Equipment</w:t>
      </w:r>
    </w:p>
    <w:p w:rsidR="00D02FE8" w:rsidRPr="00C162EC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Election of Officers. *Review by-laws</w:t>
      </w:r>
    </w:p>
    <w:p w:rsidR="00D02FE8" w:rsidRPr="00C162EC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Conference and Fair Committee</w:t>
      </w:r>
    </w:p>
    <w:p w:rsidR="00D02FE8" w:rsidRPr="00C162EC" w:rsidRDefault="00D02FE8" w:rsidP="00D02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Meeting Dates</w:t>
      </w:r>
    </w:p>
    <w:p w:rsidR="00D02FE8" w:rsidRPr="00C162EC" w:rsidRDefault="00D02FE8" w:rsidP="00D02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Conference and Fair Ideas</w:t>
      </w:r>
    </w:p>
    <w:p w:rsidR="00497949" w:rsidRPr="00C162EC" w:rsidRDefault="00D312F7" w:rsidP="00D02F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Photo</w:t>
      </w:r>
    </w:p>
    <w:p w:rsidR="00D02FE8" w:rsidRPr="00C162EC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Open Discussion / Announcements</w:t>
      </w:r>
    </w:p>
    <w:p w:rsidR="0011757D" w:rsidRPr="00C162EC" w:rsidRDefault="0011757D" w:rsidP="005619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NDEAM Conference</w:t>
      </w:r>
    </w:p>
    <w:p w:rsidR="00D02FE8" w:rsidRPr="00C162EC" w:rsidRDefault="00D02FE8" w:rsidP="00D02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2EC">
        <w:rPr>
          <w:sz w:val="24"/>
          <w:szCs w:val="24"/>
        </w:rPr>
        <w:t>Adjournment</w:t>
      </w:r>
    </w:p>
    <w:p w:rsidR="00D02FE8" w:rsidRPr="00C162EC" w:rsidRDefault="00951FA3" w:rsidP="004940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Next meeting, January 17</w:t>
      </w:r>
      <w:r w:rsidR="00D02FE8" w:rsidRPr="00C162EC">
        <w:rPr>
          <w:sz w:val="24"/>
          <w:szCs w:val="24"/>
        </w:rPr>
        <w:t>, 2016, 3:30-5:00PM</w:t>
      </w:r>
    </w:p>
    <w:sectPr w:rsidR="00D02FE8" w:rsidRPr="00C162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09" w:rsidRDefault="00C97509" w:rsidP="002D2671">
      <w:pPr>
        <w:spacing w:after="0" w:line="240" w:lineRule="auto"/>
      </w:pPr>
      <w:r>
        <w:separator/>
      </w:r>
    </w:p>
  </w:endnote>
  <w:endnote w:type="continuationSeparator" w:id="0">
    <w:p w:rsidR="00C97509" w:rsidRDefault="00C97509" w:rsidP="002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09" w:rsidRDefault="00C97509" w:rsidP="002D2671">
      <w:pPr>
        <w:spacing w:after="0" w:line="240" w:lineRule="auto"/>
      </w:pPr>
      <w:r>
        <w:separator/>
      </w:r>
    </w:p>
  </w:footnote>
  <w:footnote w:type="continuationSeparator" w:id="0">
    <w:p w:rsidR="00C97509" w:rsidRDefault="00C97509" w:rsidP="002D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71" w:rsidRPr="00494052" w:rsidRDefault="004977F1" w:rsidP="002D2671">
    <w:pPr>
      <w:jc w:val="center"/>
      <w:rPr>
        <w:rFonts w:ascii="Minion Pro Med" w:hAnsi="Minion Pro Med"/>
        <w:sz w:val="24"/>
        <w:szCs w:val="24"/>
      </w:rPr>
    </w:pPr>
    <w:r w:rsidRPr="00494052">
      <w:rPr>
        <w:rFonts w:ascii="Minion Pro Med" w:hAnsi="Minion Pro Med"/>
        <w:noProof/>
        <w:sz w:val="23"/>
        <w:szCs w:val="23"/>
      </w:rPr>
      <w:drawing>
        <wp:anchor distT="0" distB="0" distL="114300" distR="114300" simplePos="0" relativeHeight="251660288" behindDoc="1" locked="0" layoutInCell="1" allowOverlap="1" wp14:anchorId="2E6D338F" wp14:editId="2E5FBB02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2286000" cy="706755"/>
          <wp:effectExtent l="0" t="0" r="0" b="0"/>
          <wp:wrapTight wrapText="bothSides">
            <wp:wrapPolygon edited="0">
              <wp:start x="1800" y="0"/>
              <wp:lineTo x="0" y="4075"/>
              <wp:lineTo x="0" y="15137"/>
              <wp:lineTo x="540" y="18631"/>
              <wp:lineTo x="1260" y="20960"/>
              <wp:lineTo x="1440" y="20960"/>
              <wp:lineTo x="12240" y="20960"/>
              <wp:lineTo x="21060" y="20377"/>
              <wp:lineTo x="21420" y="18049"/>
              <wp:lineTo x="21420" y="12809"/>
              <wp:lineTo x="20520" y="9315"/>
              <wp:lineTo x="20520" y="0"/>
              <wp:lineTo x="18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DDERS Logo white line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052">
      <w:rPr>
        <w:rFonts w:ascii="Minion Pro Med" w:hAnsi="Minion Pro Med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7133D9A5" wp14:editId="6D319476">
          <wp:simplePos x="0" y="0"/>
          <wp:positionH relativeFrom="column">
            <wp:posOffset>304800</wp:posOffset>
          </wp:positionH>
          <wp:positionV relativeFrom="paragraph">
            <wp:posOffset>-38100</wp:posOffset>
          </wp:positionV>
          <wp:extent cx="1374775" cy="987425"/>
          <wp:effectExtent l="0" t="0" r="0" b="3175"/>
          <wp:wrapTight wrapText="bothSides">
            <wp:wrapPolygon edited="0">
              <wp:start x="7183" y="0"/>
              <wp:lineTo x="4789" y="833"/>
              <wp:lineTo x="0" y="5417"/>
              <wp:lineTo x="0" y="14585"/>
              <wp:lineTo x="3292" y="20003"/>
              <wp:lineTo x="7183" y="21253"/>
              <wp:lineTo x="14067" y="21253"/>
              <wp:lineTo x="17958" y="20003"/>
              <wp:lineTo x="21251" y="14585"/>
              <wp:lineTo x="21251" y="5417"/>
              <wp:lineTo x="16462" y="833"/>
              <wp:lineTo x="14067" y="0"/>
              <wp:lineTo x="71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8 GSA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671" w:rsidRPr="00494052">
      <w:rPr>
        <w:rFonts w:ascii="Minion Pro Med" w:hAnsi="Minion Pro Med"/>
        <w:sz w:val="24"/>
        <w:szCs w:val="24"/>
      </w:rPr>
      <w:t>University of Guam CEDDERS</w:t>
    </w:r>
    <w:r w:rsidR="002D2671" w:rsidRPr="00494052">
      <w:rPr>
        <w:rFonts w:ascii="Minion Pro Med" w:hAnsi="Minion Pro Med"/>
        <w:sz w:val="24"/>
        <w:szCs w:val="24"/>
      </w:rPr>
      <w:br/>
    </w:r>
    <w:r w:rsidR="002D2671" w:rsidRPr="00494052">
      <w:rPr>
        <w:rFonts w:ascii="Minion Pro Med" w:hAnsi="Minion Pro Med"/>
        <w:b/>
        <w:sz w:val="24"/>
        <w:szCs w:val="24"/>
      </w:rPr>
      <w:t>Guam System for Assistive Technology</w:t>
    </w:r>
    <w:r w:rsidR="002D2671" w:rsidRPr="00494052">
      <w:rPr>
        <w:rFonts w:ascii="Minion Pro Med" w:hAnsi="Minion Pro Med"/>
        <w:b/>
        <w:sz w:val="24"/>
        <w:szCs w:val="24"/>
      </w:rPr>
      <w:br/>
      <w:t xml:space="preserve">Advisory Council </w:t>
    </w:r>
    <w:r w:rsidR="002D2671" w:rsidRPr="00494052">
      <w:rPr>
        <w:rFonts w:ascii="Minion Pro Med" w:hAnsi="Minion Pro Med"/>
        <w:b/>
        <w:sz w:val="24"/>
        <w:szCs w:val="24"/>
      </w:rPr>
      <w:br/>
      <w:t>General Membership Meeting</w:t>
    </w:r>
    <w:r w:rsidR="002D2671" w:rsidRPr="00494052">
      <w:rPr>
        <w:rFonts w:ascii="Minion Pro Med" w:hAnsi="Minion Pro Med"/>
        <w:b/>
        <w:sz w:val="24"/>
        <w:szCs w:val="24"/>
      </w:rPr>
      <w:br/>
    </w:r>
    <w:r w:rsidR="002D2671" w:rsidRPr="00494052">
      <w:rPr>
        <w:rFonts w:ascii="Minion Pro Med" w:hAnsi="Minion Pro Med"/>
        <w:sz w:val="24"/>
        <w:szCs w:val="24"/>
      </w:rPr>
      <w:t xml:space="preserve">Tuesday, October 18, </w:t>
    </w:r>
    <w:proofErr w:type="gramStart"/>
    <w:r w:rsidR="002D2671" w:rsidRPr="00494052">
      <w:rPr>
        <w:rFonts w:ascii="Minion Pro Med" w:hAnsi="Minion Pro Med"/>
        <w:sz w:val="24"/>
        <w:szCs w:val="24"/>
      </w:rPr>
      <w:t>2016 ;</w:t>
    </w:r>
    <w:proofErr w:type="gramEnd"/>
    <w:r w:rsidR="002D2671" w:rsidRPr="00494052">
      <w:rPr>
        <w:rFonts w:ascii="Minion Pro Med" w:hAnsi="Minion Pro Med"/>
        <w:sz w:val="24"/>
        <w:szCs w:val="24"/>
      </w:rPr>
      <w:t xml:space="preserve"> 3:30 – 5:00PM</w:t>
    </w:r>
    <w:r w:rsidR="002D2671" w:rsidRPr="00494052">
      <w:rPr>
        <w:rFonts w:ascii="Minion Pro Med" w:hAnsi="Minion Pro Med"/>
        <w:sz w:val="24"/>
        <w:szCs w:val="24"/>
      </w:rPr>
      <w:br/>
      <w:t>House 19 Deans Circle, UOG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6645"/>
    <w:multiLevelType w:val="hybridMultilevel"/>
    <w:tmpl w:val="FA0E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45AE170">
      <w:numFmt w:val="bullet"/>
      <w:lvlText w:val="-"/>
      <w:lvlJc w:val="left"/>
      <w:pPr>
        <w:ind w:left="2880" w:hanging="360"/>
      </w:pPr>
      <w:rPr>
        <w:rFonts w:ascii="Minion Pro Med" w:eastAsiaTheme="minorHAnsi" w:hAnsi="Minion Pro Med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3"/>
    <w:rsid w:val="000869FC"/>
    <w:rsid w:val="0011757D"/>
    <w:rsid w:val="00272C85"/>
    <w:rsid w:val="002D2671"/>
    <w:rsid w:val="003D2DE1"/>
    <w:rsid w:val="00407698"/>
    <w:rsid w:val="00494052"/>
    <w:rsid w:val="004977F1"/>
    <w:rsid w:val="00497949"/>
    <w:rsid w:val="005619C5"/>
    <w:rsid w:val="006060A6"/>
    <w:rsid w:val="00623ED3"/>
    <w:rsid w:val="00634B5D"/>
    <w:rsid w:val="0087778D"/>
    <w:rsid w:val="008F093B"/>
    <w:rsid w:val="00951FA3"/>
    <w:rsid w:val="00A65E09"/>
    <w:rsid w:val="00A8536A"/>
    <w:rsid w:val="00AC694A"/>
    <w:rsid w:val="00C162EC"/>
    <w:rsid w:val="00C17459"/>
    <w:rsid w:val="00C97509"/>
    <w:rsid w:val="00D02FE8"/>
    <w:rsid w:val="00D1790C"/>
    <w:rsid w:val="00D312F7"/>
    <w:rsid w:val="00D419A0"/>
    <w:rsid w:val="00E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83D722-C801-487C-8E69-45CF4E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71"/>
  </w:style>
  <w:style w:type="paragraph" w:styleId="Footer">
    <w:name w:val="footer"/>
    <w:basedOn w:val="Normal"/>
    <w:link w:val="FooterChar"/>
    <w:uiPriority w:val="99"/>
    <w:unhideWhenUsed/>
    <w:rsid w:val="002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71"/>
  </w:style>
  <w:style w:type="paragraph" w:styleId="BalloonText">
    <w:name w:val="Balloon Text"/>
    <w:basedOn w:val="Normal"/>
    <w:link w:val="BalloonTextChar"/>
    <w:uiPriority w:val="99"/>
    <w:semiHidden/>
    <w:unhideWhenUsed/>
    <w:rsid w:val="0049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user</cp:lastModifiedBy>
  <cp:revision>2</cp:revision>
  <cp:lastPrinted>2016-10-17T10:16:00Z</cp:lastPrinted>
  <dcterms:created xsi:type="dcterms:W3CDTF">2016-10-25T05:44:00Z</dcterms:created>
  <dcterms:modified xsi:type="dcterms:W3CDTF">2016-10-25T05:44:00Z</dcterms:modified>
</cp:coreProperties>
</file>